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33" w:rsidRPr="00CB4F33" w:rsidRDefault="00CB4F33" w:rsidP="00CB4F33">
      <w:pPr>
        <w:framePr w:h="325" w:wrap="notBeside" w:vAnchor="text" w:hAnchor="text" w:y="1"/>
        <w:widowControl w:val="0"/>
        <w:suppressAutoHyphens/>
        <w:snapToGrid w:val="0"/>
        <w:spacing w:after="0" w:line="240" w:lineRule="auto"/>
        <w:ind w:left="3540"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CB4F33"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765" cy="568960"/>
            <wp:effectExtent l="0" t="0" r="63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33" w:rsidRPr="00CB4F33" w:rsidRDefault="00CB4F33" w:rsidP="00CB4F33">
      <w:pPr>
        <w:framePr w:h="325" w:wrap="notBeside" w:vAnchor="text" w:hAnchor="text" w:y="1"/>
        <w:widowControl w:val="0"/>
        <w:suppressAutoHyphens/>
        <w:snapToGrid w:val="0"/>
        <w:spacing w:after="0" w:line="240" w:lineRule="auto"/>
        <w:ind w:left="2124"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CB4F33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 xml:space="preserve">Министерство здравоохранения </w:t>
      </w:r>
    </w:p>
    <w:p w:rsidR="00CB4F33" w:rsidRPr="00CB4F33" w:rsidRDefault="00CB4F33" w:rsidP="00CB4F33">
      <w:pPr>
        <w:framePr w:h="325" w:wrap="notBeside" w:vAnchor="text" w:hAnchor="text" w:y="1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CB4F33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ab/>
      </w:r>
      <w:r w:rsidRPr="00CB4F33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ab/>
      </w:r>
      <w:r w:rsidRPr="00CB4F33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ab/>
      </w:r>
      <w:r w:rsidRPr="00CB4F33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ab/>
      </w:r>
      <w:r w:rsidRPr="00CB4F33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ab/>
        <w:t>Республики Крым</w:t>
      </w:r>
    </w:p>
    <w:p w:rsidR="00CB4F33" w:rsidRPr="00CB4F33" w:rsidRDefault="00CB4F33" w:rsidP="00CB4F33">
      <w:pPr>
        <w:framePr w:h="325" w:wrap="notBeside" w:vAnchor="text" w:hAnchor="text" w:y="1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CB4F33" w:rsidRPr="00CB4F33" w:rsidRDefault="00CB4F33" w:rsidP="00CB4F33">
      <w:pPr>
        <w:framePr w:h="325" w:wrap="notBeside" w:vAnchor="text" w:hAnchor="text" w:y="1"/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CB4F33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ГБУЗ РК «КРАСНОГВАРДЕЙСКАЯ ЦРБ»</w:t>
      </w:r>
    </w:p>
    <w:p w:rsidR="00CB4F33" w:rsidRPr="00CB4F33" w:rsidRDefault="00CB4F33" w:rsidP="00CB4F33">
      <w:pPr>
        <w:framePr w:h="325" w:wrap="notBeside" w:vAnchor="text" w:hAnchor="text" w:y="1"/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CB4F33" w:rsidRPr="00CB4F33" w:rsidRDefault="00CB4F33" w:rsidP="00CB4F33">
      <w:pPr>
        <w:framePr w:h="325" w:wrap="notBeside" w:vAnchor="text" w:hAnchor="text" w:y="1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B4F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CB4F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CB4F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CB4F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CB4F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  <w:t xml:space="preserve">         ПРИКАЗ</w:t>
      </w:r>
    </w:p>
    <w:p w:rsidR="00CB4F33" w:rsidRPr="00CB4F33" w:rsidRDefault="00CB4F33" w:rsidP="00CB4F33">
      <w:pPr>
        <w:framePr w:h="325" w:wrap="notBeside" w:vAnchor="text" w:hAnchor="text" w:y="1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F943D1" w:rsidRPr="00CB4F33" w:rsidRDefault="009651D6" w:rsidP="00CB4F33">
      <w:pPr>
        <w:framePr w:h="325" w:wrap="notBeside" w:vAnchor="text" w:hAnchor="text" w:y="1"/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22.01.2018г.</w:t>
      </w:r>
      <w:r w:rsidR="00CB4F33" w:rsidRPr="00CB4F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пгт.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Красногвардейское       № 84/01-04</w:t>
      </w:r>
    </w:p>
    <w:p w:rsidR="00F943D1" w:rsidRDefault="00F943D1" w:rsidP="00F943D1">
      <w:pPr>
        <w:framePr w:h="325" w:wrap="notBeside" w:vAnchor="text" w:hAnchor="text" w:y="1"/>
        <w:widowControl w:val="0"/>
        <w:spacing w:after="0" w:line="257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</w:p>
    <w:p w:rsidR="00F943D1" w:rsidRPr="00F943D1" w:rsidRDefault="00F943D1" w:rsidP="00F943D1">
      <w:pPr>
        <w:framePr w:h="325" w:wrap="notBeside" w:vAnchor="text" w:hAnchor="text" w:y="1"/>
        <w:widowControl w:val="0"/>
        <w:spacing w:after="0" w:line="257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F943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Об оказании медицинской помощи больным,</w:t>
      </w:r>
      <w:r w:rsidRPr="00F94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 с </w:t>
      </w:r>
      <w:r w:rsidRPr="00F943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тяжелой травмой, </w:t>
      </w:r>
    </w:p>
    <w:p w:rsidR="00F943D1" w:rsidRPr="00F943D1" w:rsidRDefault="00F943D1" w:rsidP="00F943D1">
      <w:pPr>
        <w:framePr w:h="325" w:wrap="notBeside" w:vAnchor="text" w:hAnchor="text" w:y="1"/>
        <w:widowControl w:val="0"/>
        <w:spacing w:after="0" w:line="257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F943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сочетанной травмой, в том числе</w:t>
      </w:r>
      <w:r w:rsidRPr="00F94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F943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при ДТП на территории </w:t>
      </w:r>
    </w:p>
    <w:p w:rsidR="00F943D1" w:rsidRPr="00F943D1" w:rsidRDefault="00F943D1" w:rsidP="00F943D1">
      <w:pPr>
        <w:framePr w:h="325" w:wrap="notBeside" w:vAnchor="text" w:hAnchor="text" w:y="1"/>
        <w:widowControl w:val="0"/>
        <w:spacing w:after="0" w:line="257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F943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Красногвар</w:t>
      </w:r>
      <w:r w:rsidR="0096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дейского района Республики Крым</w:t>
      </w:r>
    </w:p>
    <w:p w:rsidR="00F943D1" w:rsidRPr="00F943D1" w:rsidRDefault="00F943D1" w:rsidP="009651D6">
      <w:pPr>
        <w:widowControl w:val="0"/>
        <w:spacing w:after="0" w:line="240" w:lineRule="auto"/>
        <w:ind w:left="580" w:firstLine="6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соответств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ии с Федеральным законом от 21.1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1.2011 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323-ФЗ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"Об основах охраны здоровья граждан в Российской Федерации"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приказом Министерства здравоохранения Республики Крым от 12.10.2016г. №1665 «Об оказании медицинской помощи больным с тяжелой травмой, с тяжелой сочетанной травмой, в том числе ДТП на территории Республики Крым»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в целях совершенствования организации медицинской помощи пострадавшим при дорожно-транспортных происшествиях (далее - ДТП) на территории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Красногвардейского района 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Республики Крым,</w:t>
      </w:r>
    </w:p>
    <w:p w:rsidR="00F943D1" w:rsidRPr="00F943D1" w:rsidRDefault="00F943D1" w:rsidP="009651D6">
      <w:pPr>
        <w:widowControl w:val="0"/>
        <w:spacing w:after="0" w:line="240" w:lineRule="auto"/>
        <w:ind w:left="2936" w:firstLine="6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ПРИКАЗЫВАЮ:</w:t>
      </w:r>
    </w:p>
    <w:p w:rsidR="00F943D1" w:rsidRPr="00F943D1" w:rsidRDefault="00F943D1" w:rsidP="009651D6">
      <w:pPr>
        <w:widowControl w:val="0"/>
        <w:numPr>
          <w:ilvl w:val="0"/>
          <w:numId w:val="1"/>
        </w:numPr>
        <w:tabs>
          <w:tab w:val="left" w:pos="1246"/>
        </w:tabs>
        <w:spacing w:after="0" w:line="240" w:lineRule="auto"/>
        <w:ind w:left="58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Утвердить:</w:t>
      </w:r>
    </w:p>
    <w:p w:rsidR="00F943D1" w:rsidRPr="00F943D1" w:rsidRDefault="00F943D1" w:rsidP="009651D6">
      <w:pPr>
        <w:widowControl w:val="0"/>
        <w:numPr>
          <w:ilvl w:val="1"/>
          <w:numId w:val="1"/>
        </w:numPr>
        <w:tabs>
          <w:tab w:val="left" w:pos="1530"/>
        </w:tabs>
        <w:spacing w:after="0" w:line="240" w:lineRule="auto"/>
        <w:ind w:left="58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Зону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территориального обслуживания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ГБУЗ РК «Красногвардейская ЦРБ»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для оказания медицинской помощи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пострадавшим с тяжелой травмой, сочетанной травмой, в том числе, при ДТП на территории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Красногвардейского района 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Республики Крым (Приложение № 1 к настоящему приказу).</w:t>
      </w:r>
    </w:p>
    <w:p w:rsidR="00F943D1" w:rsidRPr="00F943D1" w:rsidRDefault="00F943D1" w:rsidP="009651D6">
      <w:pPr>
        <w:widowControl w:val="0"/>
        <w:numPr>
          <w:ilvl w:val="1"/>
          <w:numId w:val="1"/>
        </w:numPr>
        <w:tabs>
          <w:tab w:val="left" w:pos="1530"/>
        </w:tabs>
        <w:spacing w:after="0" w:line="240" w:lineRule="auto"/>
        <w:ind w:left="58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Схему медицинской эвакуации пациентов с тяжелой травмой, сочетанной травмой, в том числе, при ДТП на территории Республики Крым (Приложение № 3 к настоящему приказу).</w:t>
      </w:r>
    </w:p>
    <w:p w:rsidR="00F943D1" w:rsidRPr="00F943D1" w:rsidRDefault="00F943D1" w:rsidP="009651D6">
      <w:pPr>
        <w:widowControl w:val="0"/>
        <w:numPr>
          <w:ilvl w:val="1"/>
          <w:numId w:val="1"/>
        </w:numPr>
        <w:tabs>
          <w:tab w:val="left" w:pos="1576"/>
        </w:tabs>
        <w:spacing w:after="0" w:line="240" w:lineRule="auto"/>
        <w:ind w:left="580" w:firstLine="41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Показания для перевода пострадавших с тяжелой травмой, сочетанной травмой, в том числе, при ДТП на территории Республики Крым из травматологических центров 1-го и 2-го уровней в травматологический центр 3-го уровня (Приложение № 4 к настоящему приказу).</w:t>
      </w:r>
    </w:p>
    <w:p w:rsidR="00F943D1" w:rsidRPr="00F943D1" w:rsidRDefault="00F943D1" w:rsidP="009651D6">
      <w:pPr>
        <w:widowControl w:val="0"/>
        <w:numPr>
          <w:ilvl w:val="0"/>
          <w:numId w:val="1"/>
        </w:numPr>
        <w:tabs>
          <w:tab w:val="left" w:pos="1428"/>
        </w:tabs>
        <w:spacing w:after="0" w:line="240" w:lineRule="auto"/>
        <w:ind w:left="580" w:firstLine="41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Определить:</w:t>
      </w:r>
    </w:p>
    <w:p w:rsidR="00F943D1" w:rsidRDefault="00F943D1" w:rsidP="009651D6">
      <w:pPr>
        <w:widowControl w:val="0"/>
        <w:numPr>
          <w:ilvl w:val="1"/>
          <w:numId w:val="1"/>
        </w:numPr>
        <w:tabs>
          <w:tab w:val="left" w:pos="1803"/>
        </w:tabs>
        <w:spacing w:after="0" w:line="240" w:lineRule="auto"/>
        <w:ind w:left="580" w:firstLine="41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ГБУЗ РК «Симферопольская клиническая больница скорой медицинской помощи № 6», уполномоченным, осуществлять консультативную поддержку по оказанию медицинской помощи пострадавшим с тяжелой травмой, сочетанной травмой, в том числе, при ДТП на территории Республики Крым взрослому населению.</w:t>
      </w:r>
    </w:p>
    <w:p w:rsidR="00F943D1" w:rsidRPr="00F943D1" w:rsidRDefault="00F943D1" w:rsidP="009651D6">
      <w:pPr>
        <w:widowControl w:val="0"/>
        <w:tabs>
          <w:tab w:val="left" w:pos="180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F943D1" w:rsidRPr="00F943D1">
          <w:pgSz w:w="12240" w:h="15840"/>
          <w:pgMar w:top="1042" w:right="1335" w:bottom="966" w:left="1127" w:header="0" w:footer="3" w:gutter="0"/>
          <w:cols w:space="720"/>
          <w:noEndnote/>
          <w:docGrid w:linePitch="360"/>
        </w:sectPr>
      </w:pPr>
    </w:p>
    <w:p w:rsidR="00F943D1" w:rsidRPr="00F943D1" w:rsidRDefault="00F943D1" w:rsidP="009651D6">
      <w:pPr>
        <w:widowControl w:val="0"/>
        <w:numPr>
          <w:ilvl w:val="1"/>
          <w:numId w:val="1"/>
        </w:numPr>
        <w:tabs>
          <w:tab w:val="left" w:pos="1480"/>
        </w:tabs>
        <w:spacing w:after="0" w:line="240" w:lineRule="auto"/>
        <w:ind w:left="260" w:right="160" w:firstLine="6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ГБУЗ РК «Республиканская детская клиническая больница» уполномоченным, осуществлять консультативную поддержку по оказанию медицинской помощи пострадавшим с тяжелой травмой, сочетанной травмой, в том числе, при ДТП на территории Республики Крым детскому населению.</w:t>
      </w:r>
    </w:p>
    <w:p w:rsidR="00F943D1" w:rsidRPr="00F943D1" w:rsidRDefault="00F943D1" w:rsidP="009651D6">
      <w:pPr>
        <w:widowControl w:val="0"/>
        <w:numPr>
          <w:ilvl w:val="0"/>
          <w:numId w:val="1"/>
        </w:numPr>
        <w:tabs>
          <w:tab w:val="left" w:pos="1480"/>
        </w:tabs>
        <w:spacing w:after="0" w:line="240" w:lineRule="auto"/>
        <w:ind w:left="260" w:firstLine="6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Заведующему травматологическим отделением Бекаеву Б.К.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обеспечить:</w:t>
      </w:r>
    </w:p>
    <w:p w:rsidR="00F943D1" w:rsidRPr="00F943D1" w:rsidRDefault="00F943D1" w:rsidP="009651D6">
      <w:pPr>
        <w:widowControl w:val="0"/>
        <w:numPr>
          <w:ilvl w:val="1"/>
          <w:numId w:val="1"/>
        </w:numPr>
        <w:tabs>
          <w:tab w:val="left" w:pos="1480"/>
        </w:tabs>
        <w:spacing w:after="0" w:line="240" w:lineRule="auto"/>
        <w:ind w:left="260" w:firstLine="6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 на функцион</w:t>
      </w:r>
      <w:r w:rsidR="00FE20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альной основе травматологического центра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1</w:t>
      </w:r>
      <w:r w:rsidR="003F2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уровня. </w:t>
      </w:r>
    </w:p>
    <w:p w:rsidR="00F943D1" w:rsidRPr="00F943D1" w:rsidRDefault="00F943D1" w:rsidP="009651D6">
      <w:pPr>
        <w:widowControl w:val="0"/>
        <w:numPr>
          <w:ilvl w:val="1"/>
          <w:numId w:val="1"/>
        </w:numPr>
        <w:tabs>
          <w:tab w:val="left" w:pos="1480"/>
        </w:tabs>
        <w:spacing w:after="0" w:line="240" w:lineRule="auto"/>
        <w:ind w:left="260" w:right="160" w:firstLine="6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Персональный контроль за организацией и качеством оказания медицинской помощи пострадавшим с тяжелой травмой, сочетанной травмой, в том числе, при ДТП на территории </w:t>
      </w:r>
      <w:r w:rsidR="003F2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Красногвардейского района 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Республики Крым, в соответствии с порядками оказания медицинской помощи и стандартами оказания медицинской помощи.</w:t>
      </w:r>
    </w:p>
    <w:p w:rsidR="00F943D1" w:rsidRPr="00F943D1" w:rsidRDefault="003F2BA7" w:rsidP="009651D6">
      <w:pPr>
        <w:widowControl w:val="0"/>
        <w:numPr>
          <w:ilvl w:val="1"/>
          <w:numId w:val="1"/>
        </w:numPr>
        <w:tabs>
          <w:tab w:val="left" w:pos="1480"/>
        </w:tabs>
        <w:spacing w:after="0" w:line="240" w:lineRule="auto"/>
        <w:ind w:left="260" w:right="160" w:firstLine="6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Подготовить перечень необходимого оснащения и оборудования для укомплектованиятравматологического отделения </w:t>
      </w:r>
      <w:r w:rsidR="00F943D1"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соответствии со стандартами оснащения и порядками оказания медицинской помощи пострадавшим с тяжелой травмой, сочетанной травмой, в том числе, при ДТП на территории Республики Крым.</w:t>
      </w:r>
    </w:p>
    <w:p w:rsidR="00F943D1" w:rsidRPr="00F943D1" w:rsidRDefault="003F2BA7" w:rsidP="009651D6">
      <w:pPr>
        <w:widowControl w:val="0"/>
        <w:numPr>
          <w:ilvl w:val="1"/>
          <w:numId w:val="1"/>
        </w:numPr>
        <w:tabs>
          <w:tab w:val="left" w:pos="1480"/>
        </w:tabs>
        <w:spacing w:after="0" w:line="240" w:lineRule="auto"/>
        <w:ind w:left="260" w:right="160" w:firstLine="6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 с нач. ОК Ситниковой М.Е. создать и утвердить распоряжением главного врача график профессиональной подготовки и своевременной переподготовки</w:t>
      </w:r>
      <w:r w:rsidR="00F943D1"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медицинских работников с высшим и средним медицинским образованием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отделения и поликлиники</w:t>
      </w:r>
      <w:r w:rsidR="00F943D1"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 вопросам оказания медицинской помощи пострадавшим с тяжелой травмой, сочетанной травмой, в том числе, при ДТП на территории Республики Крым.</w:t>
      </w:r>
    </w:p>
    <w:p w:rsidR="003F2BA7" w:rsidRDefault="003F2BA7" w:rsidP="009651D6">
      <w:pPr>
        <w:pStyle w:val="ae"/>
        <w:widowControl w:val="0"/>
        <w:numPr>
          <w:ilvl w:val="0"/>
          <w:numId w:val="1"/>
        </w:numPr>
        <w:tabs>
          <w:tab w:val="left" w:pos="1480"/>
        </w:tabs>
        <w:spacing w:after="0" w:line="240" w:lineRule="auto"/>
        <w:ind w:left="284" w:right="16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Зав. хирургическим отделен</w:t>
      </w:r>
      <w:r w:rsidR="003D58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ием Матвееву В.А., зав. травм. 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тд. Бекаеву Б.К., зав. ОАРИТ:</w:t>
      </w:r>
    </w:p>
    <w:p w:rsidR="00F943D1" w:rsidRPr="003F2BA7" w:rsidRDefault="003F2BA7" w:rsidP="009651D6">
      <w:pPr>
        <w:pStyle w:val="ae"/>
        <w:widowControl w:val="0"/>
        <w:numPr>
          <w:ilvl w:val="1"/>
          <w:numId w:val="1"/>
        </w:numPr>
        <w:tabs>
          <w:tab w:val="left" w:pos="1480"/>
        </w:tabs>
        <w:spacing w:after="0" w:line="240" w:lineRule="auto"/>
        <w:ind w:left="0" w:right="160" w:firstLine="99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 и</w:t>
      </w:r>
      <w:r w:rsidR="00F943D1" w:rsidRPr="003F2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нформирование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дежурными врачами ургентных служб,</w:t>
      </w:r>
      <w:r w:rsidR="00F943D1" w:rsidRPr="003F2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не позднее двух часов после ликвидации жизнеугрожающих последствий повреждений, посредством любого вида связи, о каждом госпитализированном в медицинскую организацию пострадавшем с тяжелой травмой, сочетанной травмой, в том числе, при ДТП на территории Республики Крым, отделения экстренной и планово-консультативной помощи ГБУЗ РК «Крымский республиканский центр медицины катастроф и скорой медицинской помощи», с указанием состояния пациента в динамике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(Сан</w:t>
      </w:r>
      <w:r w:rsidR="008101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авиация)</w:t>
      </w:r>
      <w:r w:rsidR="00F943D1" w:rsidRPr="003F2B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943D1" w:rsidRPr="00F943D1" w:rsidRDefault="00F943D1" w:rsidP="009651D6">
      <w:pPr>
        <w:widowControl w:val="0"/>
        <w:numPr>
          <w:ilvl w:val="1"/>
          <w:numId w:val="1"/>
        </w:numPr>
        <w:tabs>
          <w:tab w:val="left" w:pos="1480"/>
        </w:tabs>
        <w:spacing w:after="0" w:line="240" w:lineRule="auto"/>
        <w:ind w:left="260" w:right="160" w:firstLine="6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</w:t>
      </w:r>
      <w:r w:rsidR="00D77B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роводить на КИЛИ разбор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каждого случая смерти пострадавшего с тяжелой травмой, сочетанной травмой, в том числе, при ДТП на территории Республики Крым, последовавшего после начала оказания медицинской помощи, на врачебной комиссии медицинской организации в течение 7 суток после получения судебно-медицинского заключения.</w:t>
      </w:r>
    </w:p>
    <w:p w:rsidR="00F943D1" w:rsidRPr="00F943D1" w:rsidRDefault="00D77BF1" w:rsidP="009651D6">
      <w:pPr>
        <w:widowControl w:val="0"/>
        <w:spacing w:after="0" w:line="240" w:lineRule="auto"/>
        <w:ind w:left="260" w:right="160" w:firstLine="6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4.3.  Предоставлять</w:t>
      </w:r>
      <w:r w:rsidR="00F943D1"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течение 14 суток после получения судебно- медицинской экспертизы каждого случая смерти пострадавшего с тяжелой травмой, сочетанной травмой, в том числе, при ДТП на территории Республики Крым, последовавшего после начала оказания медицинской помощи, по взрослому населению - в организационно-методический отдел ГБУЗ РК «Крымский республиканский центр медицины катастроф и скорой медицинской помощи», по детскому населению - в организационно-методический отдел ГБУЗ РК «Республиканская детская клиническая больница».</w:t>
      </w:r>
      <w:r w:rsidR="00F943D1"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D77BF1" w:rsidRDefault="00D77BF1" w:rsidP="009651D6">
      <w:pPr>
        <w:widowControl w:val="0"/>
        <w:spacing w:after="0" w:line="240" w:lineRule="auto"/>
        <w:ind w:left="180" w:right="260" w:firstLine="6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7BF1" w:rsidRDefault="00D77BF1" w:rsidP="009651D6">
      <w:pPr>
        <w:pStyle w:val="ae"/>
        <w:widowControl w:val="0"/>
        <w:numPr>
          <w:ilvl w:val="0"/>
          <w:numId w:val="1"/>
        </w:numPr>
        <w:spacing w:after="0" w:line="240" w:lineRule="auto"/>
        <w:ind w:left="426" w:right="260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Деловоду ГБУЗ РК «Красногвардейская ЦРБ:</w:t>
      </w:r>
    </w:p>
    <w:p w:rsidR="00F943D1" w:rsidRDefault="00D77BF1" w:rsidP="009651D6">
      <w:pPr>
        <w:pStyle w:val="ae"/>
        <w:widowControl w:val="0"/>
        <w:numPr>
          <w:ilvl w:val="1"/>
          <w:numId w:val="1"/>
        </w:numPr>
        <w:spacing w:after="0" w:line="240" w:lineRule="auto"/>
        <w:ind w:left="567" w:right="260"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Довести настоящий приказ</w:t>
      </w:r>
      <w:r w:rsidR="00F943D1" w:rsidRPr="00D77B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 всех медицинских работников в части их компетенции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(сотрудники травматологического отделения, хирургического отделения, ОАРИТ, приемного отделения, заместители главного врача по медицинской части)</w:t>
      </w:r>
      <w:r w:rsidR="00F943D1" w:rsidRPr="00D77B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77BF1" w:rsidRPr="00D77BF1" w:rsidRDefault="00D77BF1" w:rsidP="009651D6">
      <w:pPr>
        <w:pStyle w:val="ae"/>
        <w:widowControl w:val="0"/>
        <w:numPr>
          <w:ilvl w:val="1"/>
          <w:numId w:val="1"/>
        </w:numPr>
        <w:spacing w:after="0" w:line="240" w:lineRule="auto"/>
        <w:ind w:left="567" w:right="260"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Копию приказа предоставить сотрудникам подстанций Джанкойской станции СМП в Красногвардейском районе</w:t>
      </w:r>
    </w:p>
    <w:p w:rsidR="00D77BF1" w:rsidRDefault="00F943D1" w:rsidP="009651D6">
      <w:pPr>
        <w:widowControl w:val="0"/>
        <w:numPr>
          <w:ilvl w:val="0"/>
          <w:numId w:val="1"/>
        </w:numPr>
        <w:spacing w:after="0" w:line="240" w:lineRule="auto"/>
        <w:ind w:left="426" w:right="260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7B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за выполнением настоящего приказа во</w:t>
      </w:r>
      <w:r w:rsidR="00D77BF1" w:rsidRPr="00D77B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зложить на заместителя главного врача по медицинской части Джеппарова Р.И.</w:t>
      </w:r>
    </w:p>
    <w:p w:rsidR="009651D6" w:rsidRDefault="009651D6" w:rsidP="009651D6">
      <w:pPr>
        <w:widowControl w:val="0"/>
        <w:spacing w:after="0" w:line="240" w:lineRule="auto"/>
        <w:ind w:right="260"/>
        <w:jc w:val="both"/>
        <w:rPr>
          <w:rStyle w:val="4Exact"/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</w:pPr>
    </w:p>
    <w:p w:rsidR="009651D6" w:rsidRDefault="009651D6" w:rsidP="009651D6">
      <w:pPr>
        <w:widowControl w:val="0"/>
        <w:spacing w:after="0" w:line="240" w:lineRule="auto"/>
        <w:ind w:right="260"/>
        <w:jc w:val="both"/>
        <w:rPr>
          <w:rStyle w:val="4Exact"/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</w:pPr>
    </w:p>
    <w:p w:rsidR="009651D6" w:rsidRPr="00D77BF1" w:rsidRDefault="009651D6" w:rsidP="009651D6">
      <w:pPr>
        <w:widowControl w:val="0"/>
        <w:spacing w:after="0" w:line="240" w:lineRule="auto"/>
        <w:ind w:right="260"/>
        <w:jc w:val="both"/>
        <w:rPr>
          <w:rStyle w:val="4Exact"/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</w:pPr>
    </w:p>
    <w:p w:rsidR="009651D6" w:rsidRDefault="009651D6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  <w:r>
        <w:rPr>
          <w:rStyle w:val="4Exact"/>
          <w:rFonts w:eastAsiaTheme="minorHAnsi"/>
          <w:sz w:val="24"/>
          <w:szCs w:val="24"/>
        </w:rPr>
        <w:t xml:space="preserve">Главный </w:t>
      </w:r>
      <w:r w:rsidR="00D77BF1" w:rsidRPr="00D77BF1">
        <w:rPr>
          <w:rStyle w:val="4Exact"/>
          <w:rFonts w:eastAsiaTheme="minorHAnsi"/>
          <w:sz w:val="24"/>
          <w:szCs w:val="24"/>
        </w:rPr>
        <w:t xml:space="preserve"> врач </w:t>
      </w:r>
    </w:p>
    <w:p w:rsidR="00D77BF1" w:rsidRDefault="00D77BF1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  <w:r w:rsidRPr="00D77BF1">
        <w:rPr>
          <w:rStyle w:val="4Exact"/>
          <w:rFonts w:eastAsiaTheme="minorHAnsi"/>
          <w:sz w:val="24"/>
          <w:szCs w:val="24"/>
        </w:rPr>
        <w:t>ГБУЗ РК «Красногвардейская ЦРБ»</w:t>
      </w:r>
      <w:r w:rsidRPr="00D77BF1">
        <w:rPr>
          <w:rStyle w:val="4Exact"/>
          <w:rFonts w:eastAsiaTheme="minorHAnsi"/>
          <w:sz w:val="24"/>
          <w:szCs w:val="24"/>
        </w:rPr>
        <w:tab/>
      </w:r>
      <w:r w:rsidRPr="00D77BF1">
        <w:rPr>
          <w:rStyle w:val="4Exact"/>
          <w:rFonts w:eastAsiaTheme="minorHAnsi"/>
          <w:sz w:val="24"/>
          <w:szCs w:val="24"/>
        </w:rPr>
        <w:tab/>
      </w:r>
      <w:r w:rsidR="009651D6">
        <w:rPr>
          <w:rStyle w:val="4Exact"/>
          <w:rFonts w:eastAsiaTheme="minorHAnsi"/>
          <w:sz w:val="24"/>
          <w:szCs w:val="24"/>
        </w:rPr>
        <w:t xml:space="preserve">                               </w:t>
      </w:r>
      <w:r w:rsidRPr="00D77BF1">
        <w:rPr>
          <w:rStyle w:val="4Exact"/>
          <w:rFonts w:eastAsiaTheme="minorHAnsi"/>
          <w:sz w:val="24"/>
          <w:szCs w:val="24"/>
        </w:rPr>
        <w:t>А.А. Касяненко</w:t>
      </w:r>
    </w:p>
    <w:p w:rsidR="009651D6" w:rsidRPr="00D77BF1" w:rsidRDefault="009651D6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</w:p>
    <w:p w:rsidR="009651D6" w:rsidRDefault="00733A12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  <w:r>
        <w:rPr>
          <w:rStyle w:val="4Exact"/>
          <w:rFonts w:eastAsiaTheme="minorHAnsi"/>
          <w:sz w:val="24"/>
          <w:szCs w:val="24"/>
        </w:rPr>
        <w:t>Юрисконсульт</w:t>
      </w:r>
    </w:p>
    <w:p w:rsidR="009651D6" w:rsidRDefault="009651D6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</w:p>
    <w:p w:rsidR="009651D6" w:rsidRDefault="009651D6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</w:p>
    <w:p w:rsidR="009651D6" w:rsidRDefault="009651D6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</w:p>
    <w:p w:rsidR="009651D6" w:rsidRDefault="009651D6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</w:p>
    <w:p w:rsidR="009651D6" w:rsidRDefault="009651D6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</w:p>
    <w:p w:rsidR="009651D6" w:rsidRDefault="009651D6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</w:p>
    <w:p w:rsidR="009651D6" w:rsidRDefault="009651D6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</w:p>
    <w:p w:rsidR="009651D6" w:rsidRDefault="00733A12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sz w:val="24"/>
          <w:szCs w:val="24"/>
        </w:rPr>
      </w:pPr>
      <w:r>
        <w:rPr>
          <w:rStyle w:val="4Exact"/>
          <w:rFonts w:eastAsiaTheme="minorHAnsi"/>
          <w:sz w:val="24"/>
          <w:szCs w:val="24"/>
        </w:rPr>
        <w:tab/>
      </w:r>
      <w:r>
        <w:rPr>
          <w:rStyle w:val="4Exact"/>
          <w:rFonts w:eastAsiaTheme="minorHAnsi"/>
          <w:sz w:val="24"/>
          <w:szCs w:val="24"/>
        </w:rPr>
        <w:tab/>
      </w:r>
      <w:r>
        <w:rPr>
          <w:rStyle w:val="4Exact"/>
          <w:rFonts w:eastAsiaTheme="minorHAnsi"/>
          <w:sz w:val="24"/>
          <w:szCs w:val="24"/>
        </w:rPr>
        <w:tab/>
      </w:r>
      <w:r>
        <w:rPr>
          <w:rStyle w:val="4Exact"/>
          <w:rFonts w:eastAsiaTheme="minorHAnsi"/>
          <w:sz w:val="24"/>
          <w:szCs w:val="24"/>
        </w:rPr>
        <w:tab/>
      </w:r>
      <w:r>
        <w:rPr>
          <w:rStyle w:val="4Exact"/>
          <w:rFonts w:eastAsiaTheme="minorHAnsi"/>
          <w:sz w:val="24"/>
          <w:szCs w:val="24"/>
        </w:rPr>
        <w:tab/>
      </w:r>
      <w:r>
        <w:rPr>
          <w:rStyle w:val="4Exact"/>
          <w:rFonts w:eastAsiaTheme="minorHAnsi"/>
          <w:sz w:val="24"/>
          <w:szCs w:val="24"/>
        </w:rPr>
        <w:tab/>
      </w:r>
      <w:r>
        <w:rPr>
          <w:rStyle w:val="4Exact"/>
          <w:rFonts w:eastAsiaTheme="minorHAnsi"/>
          <w:sz w:val="24"/>
          <w:szCs w:val="24"/>
        </w:rPr>
        <w:tab/>
      </w:r>
      <w:r>
        <w:rPr>
          <w:rStyle w:val="4Exact"/>
          <w:rFonts w:eastAsiaTheme="minorHAnsi"/>
          <w:sz w:val="24"/>
          <w:szCs w:val="24"/>
        </w:rPr>
        <w:tab/>
      </w:r>
      <w:r>
        <w:rPr>
          <w:rStyle w:val="4Exact"/>
          <w:rFonts w:eastAsiaTheme="minorHAnsi"/>
          <w:sz w:val="24"/>
          <w:szCs w:val="24"/>
        </w:rPr>
        <w:tab/>
      </w:r>
    </w:p>
    <w:p w:rsidR="009651D6" w:rsidRDefault="00D77BF1" w:rsidP="009651D6">
      <w:pPr>
        <w:widowControl w:val="0"/>
        <w:spacing w:after="0" w:line="240" w:lineRule="auto"/>
        <w:ind w:left="567" w:right="260"/>
        <w:jc w:val="both"/>
        <w:rPr>
          <w:rStyle w:val="4Exact"/>
          <w:rFonts w:eastAsiaTheme="minorHAnsi"/>
          <w:b w:val="0"/>
          <w:sz w:val="24"/>
          <w:szCs w:val="24"/>
        </w:rPr>
      </w:pPr>
      <w:r w:rsidRPr="00D77BF1">
        <w:rPr>
          <w:rStyle w:val="4Exact"/>
          <w:rFonts w:eastAsiaTheme="minorHAnsi"/>
          <w:b w:val="0"/>
          <w:sz w:val="24"/>
          <w:szCs w:val="24"/>
        </w:rPr>
        <w:t xml:space="preserve">Исп. </w:t>
      </w:r>
    </w:p>
    <w:p w:rsidR="00D77BF1" w:rsidRPr="009651D6" w:rsidRDefault="009651D6" w:rsidP="009651D6">
      <w:pPr>
        <w:widowControl w:val="0"/>
        <w:spacing w:after="0" w:line="240" w:lineRule="auto"/>
        <w:ind w:left="567" w:right="2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77BF1" w:rsidRPr="009651D6">
          <w:headerReference w:type="default" r:id="rId9"/>
          <w:pgSz w:w="12240" w:h="15840"/>
          <w:pgMar w:top="458" w:right="1254" w:bottom="1314" w:left="1421" w:header="0" w:footer="3" w:gutter="0"/>
          <w:cols w:space="720"/>
          <w:noEndnote/>
          <w:docGrid w:linePitch="360"/>
        </w:sectPr>
      </w:pPr>
      <w:r>
        <w:rPr>
          <w:rStyle w:val="4Exact"/>
          <w:rFonts w:eastAsiaTheme="minorHAnsi"/>
          <w:b w:val="0"/>
          <w:sz w:val="24"/>
          <w:szCs w:val="24"/>
        </w:rPr>
        <w:t>Р.И.</w:t>
      </w:r>
      <w:r w:rsidR="00D77BF1" w:rsidRPr="00D77BF1">
        <w:rPr>
          <w:rStyle w:val="4Exact"/>
          <w:rFonts w:eastAsiaTheme="minorHAnsi"/>
          <w:b w:val="0"/>
          <w:sz w:val="24"/>
          <w:szCs w:val="24"/>
        </w:rPr>
        <w:t>Джеппаров</w:t>
      </w:r>
      <w:r>
        <w:rPr>
          <w:rStyle w:val="4Exact"/>
          <w:rFonts w:eastAsiaTheme="minorHAnsi"/>
          <w:b w:val="0"/>
          <w:sz w:val="24"/>
          <w:szCs w:val="24"/>
        </w:rPr>
        <w:t xml:space="preserve"> </w:t>
      </w:r>
    </w:p>
    <w:p w:rsidR="00F943D1" w:rsidRPr="00F943D1" w:rsidRDefault="00F943D1" w:rsidP="009651D6">
      <w:pPr>
        <w:widowControl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943D1" w:rsidRPr="00F943D1" w:rsidRDefault="00F943D1" w:rsidP="00F943D1">
      <w:pPr>
        <w:widowControl w:val="0"/>
        <w:spacing w:before="53" w:after="53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943D1" w:rsidRPr="00F943D1" w:rsidRDefault="00F943D1" w:rsidP="00F943D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F943D1" w:rsidRPr="00F943D1">
          <w:pgSz w:w="12240" w:h="15840"/>
          <w:pgMar w:top="110" w:right="0" w:bottom="467" w:left="0" w:header="0" w:footer="3" w:gutter="0"/>
          <w:cols w:space="720"/>
          <w:noEndnote/>
          <w:docGrid w:linePitch="360"/>
        </w:sectPr>
      </w:pPr>
    </w:p>
    <w:p w:rsidR="00F943D1" w:rsidRPr="00F943D1" w:rsidRDefault="00F943D1" w:rsidP="00F943D1">
      <w:pPr>
        <w:widowControl w:val="0"/>
        <w:tabs>
          <w:tab w:val="left" w:pos="7377"/>
          <w:tab w:val="left" w:pos="8212"/>
        </w:tabs>
        <w:spacing w:after="546" w:line="240" w:lineRule="auto"/>
        <w:ind w:left="6280" w:right="1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1 к приказу </w:t>
      </w:r>
    </w:p>
    <w:p w:rsidR="00F943D1" w:rsidRPr="00F943D1" w:rsidRDefault="00CB4F33" w:rsidP="00CB4F33">
      <w:pPr>
        <w:widowControl w:val="0"/>
        <w:spacing w:after="539" w:line="307" w:lineRule="exact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Зона</w:t>
      </w:r>
      <w:r w:rsidR="00F943D1"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территориального обслуживания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ГБУЗ РК «Красногвардейская ЦРБ», подведомственной</w:t>
      </w:r>
      <w:r w:rsidR="00F943D1"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Министерству здравоохран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ения Республики Крым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оказывающая</w:t>
      </w:r>
      <w:r w:rsidR="00F943D1"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медицинскую помощь </w:t>
      </w:r>
      <w:r w:rsidR="0081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пострадавшим с тяжелой травмой, </w:t>
      </w:r>
      <w:r w:rsidR="00F943D1"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сочетанной травмой, в том числе, при ДТП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Красногвардейского района </w:t>
      </w:r>
      <w:r w:rsidR="00F943D1"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Респуб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лики </w:t>
      </w:r>
      <w:r w:rsidR="00F943D1"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Крым (с привязкой к автотранспортным магистралям)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25"/>
        <w:gridCol w:w="3395"/>
        <w:gridCol w:w="3422"/>
      </w:tblGrid>
      <w:tr w:rsidR="00F943D1" w:rsidRPr="00F943D1" w:rsidTr="00F943D1">
        <w:trPr>
          <w:trHeight w:hRule="exact" w:val="804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Участок дороги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3D1" w:rsidRPr="00F943D1" w:rsidRDefault="00F943D1" w:rsidP="00F943D1">
            <w:pPr>
              <w:framePr w:w="10441" w:wrap="notBeside" w:vAnchor="text" w:hAnchor="text" w:xAlign="center" w:y="1"/>
              <w:widowControl w:val="0"/>
              <w:spacing w:after="0" w:line="26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Учреждение здравоохранения, за которыми закреплены автодороги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41" w:wrap="notBeside" w:vAnchor="text" w:hAnchor="text" w:xAlign="center" w:y="1"/>
              <w:widowControl w:val="0"/>
              <w:spacing w:after="0" w:line="266" w:lineRule="exact"/>
              <w:ind w:left="7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Адрес учреждения здравоохранения</w:t>
            </w:r>
          </w:p>
        </w:tc>
      </w:tr>
      <w:tr w:rsidR="00F943D1" w:rsidRPr="00F943D1" w:rsidTr="00F943D1">
        <w:trPr>
          <w:trHeight w:hRule="exact" w:val="185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3D1" w:rsidRPr="00F943D1" w:rsidRDefault="00F943D1" w:rsidP="00F943D1">
            <w:pPr>
              <w:framePr w:w="10441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3D1" w:rsidRPr="00F943D1" w:rsidRDefault="00F943D1" w:rsidP="00F943D1">
            <w:pPr>
              <w:framePr w:w="10441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41" w:wrap="notBeside" w:vAnchor="text" w:hAnchor="text" w:xAlign="center" w:y="1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color w:val="000000"/>
                <w:spacing w:val="20"/>
                <w:sz w:val="24"/>
                <w:szCs w:val="24"/>
                <w:lang w:eastAsia="ru-RU" w:bidi="ru-RU"/>
              </w:rPr>
              <w:t>3</w:t>
            </w:r>
          </w:p>
        </w:tc>
      </w:tr>
    </w:tbl>
    <w:tbl>
      <w:tblPr>
        <w:tblOverlap w:val="never"/>
        <w:tblW w:w="104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38"/>
        <w:gridCol w:w="3390"/>
        <w:gridCol w:w="3458"/>
      </w:tblGrid>
      <w:tr w:rsidR="00F943D1" w:rsidRPr="00F943D1" w:rsidTr="00CB4F33">
        <w:trPr>
          <w:trHeight w:hRule="exact" w:val="790"/>
          <w:jc w:val="center"/>
        </w:trPr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Автодорога М-18 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Харьков 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Симферополь - Алушта </w:t>
            </w:r>
            <w:r w:rsidR="00FE20D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Ялта</w:t>
            </w:r>
          </w:p>
        </w:tc>
      </w:tr>
      <w:tr w:rsidR="00F943D1" w:rsidRPr="00F943D1" w:rsidTr="00CB4F33">
        <w:trPr>
          <w:trHeight w:hRule="exact" w:val="1589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57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 поста ГИБДД «Чонгар» - г. Джанкой - до 583 км (с. Знаменка)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6" w:lineRule="exact"/>
              <w:ind w:firstLine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ГБУЗ РК «Джанкойская центральная районная больница»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Адрес: 296100, Республика Крым. г.Джанкой, ул.Совхозная. Д.19 Телефон: (36564) 3-44-30 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en-US"/>
              </w:rPr>
              <w:t>e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en-US"/>
              </w:rPr>
              <w:t>mail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hyperlink r:id="rId10" w:history="1"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iaocrb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@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ya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</w:hyperlink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Сайт: </w:t>
            </w:r>
            <w:hyperlink r:id="rId11" w:history="1"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djankoicrb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</w:hyperlink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Главный врач — Овчинников Вячеслав Алексеевич</w:t>
            </w:r>
          </w:p>
        </w:tc>
      </w:tr>
      <w:tr w:rsidR="00F943D1" w:rsidRPr="00F943D1" w:rsidTr="00816630">
        <w:trPr>
          <w:trHeight w:hRule="exact" w:val="245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53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 583 км до 607 км (с. Знаменка- с. Полтавка 607 км)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1" w:lineRule="exact"/>
              <w:ind w:firstLine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ГБУЗ РК «Красногвардейская центральная районная больница»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Адрес: 297000, Республика Крым, Красногвардейский р-н, пгт. Красногвардейское, ул. Тельмана,</w:t>
            </w:r>
          </w:p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д. и</w:t>
            </w:r>
          </w:p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Телефон: (36556) 2-54-47, 2-55-05 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en-US"/>
              </w:rPr>
              <w:t>e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en-US"/>
              </w:rPr>
              <w:t>mail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en-US"/>
              </w:rPr>
              <w:t>kvkrasnoqvard</w:t>
            </w:r>
            <w:hyperlink r:id="rId12" w:history="1"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tmo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@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mail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</w:hyperlink>
            <w:hyperlink r:id="rId13" w:history="1"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kgv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crb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Главный врач — Касяненко Анатолий Анатольевич</w:t>
            </w:r>
          </w:p>
        </w:tc>
      </w:tr>
      <w:tr w:rsidR="00F943D1" w:rsidRPr="00CB4F33" w:rsidTr="00816630">
        <w:trPr>
          <w:trHeight w:hRule="exact" w:val="2545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53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 с. Полтавка (607 км) до 623 км с. Новоандреевка</w:t>
            </w:r>
            <w:bookmarkStart w:id="0" w:name="_GoBack"/>
            <w:bookmarkEnd w:id="0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1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ГБУЗ РК «Красногвардейская центральная районная больница»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6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Адрес: 297000, Республика Крым, Красногвардейский р-н, пгт. Красногвардейское, ул. Тельмана,</w:t>
            </w:r>
          </w:p>
          <w:p w:rsidR="00F943D1" w:rsidRPr="00F943D1" w:rsidRDefault="00F943D1" w:rsidP="00F943D1">
            <w:pPr>
              <w:framePr w:w="10486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д. и</w:t>
            </w:r>
          </w:p>
          <w:p w:rsidR="00CB4F33" w:rsidRPr="009651D6" w:rsidRDefault="00F943D1" w:rsidP="00CB4F33">
            <w:pPr>
              <w:framePr w:w="10486" w:wrap="notBeside" w:vAnchor="text" w:hAnchor="text" w:xAlign="center" w:y="1"/>
              <w:widowControl w:val="0"/>
              <w:spacing w:after="0" w:line="23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  <w:r w:rsidRPr="009651D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(36556) 2-54-47, 2-55-05 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en-US"/>
              </w:rPr>
              <w:t>e</w:t>
            </w:r>
            <w:r w:rsidRPr="009651D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en-US"/>
              </w:rPr>
              <w:t>mail</w:t>
            </w:r>
            <w:r w:rsidRPr="009651D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en-US"/>
              </w:rPr>
              <w:t>kvkrasnoqvard</w:t>
            </w:r>
            <w:hyperlink r:id="rId14" w:history="1"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tmo</w:t>
              </w:r>
              <w:r w:rsidRPr="009651D6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@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mail</w:t>
              </w:r>
              <w:r w:rsidRPr="009651D6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</w:hyperlink>
            <w:r w:rsidR="00CB4F33" w:rsidRPr="009651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 </w:t>
            </w:r>
            <w:hyperlink r:id="rId15" w:history="1">
              <w:r w:rsidR="00CB4F33"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="00CB4F33" w:rsidRPr="009651D6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="00CB4F33"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kqv</w:t>
              </w:r>
              <w:r w:rsidR="00CB4F33" w:rsidRPr="009651D6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="00CB4F33"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crb</w:t>
              </w:r>
              <w:r w:rsidR="00CB4F33" w:rsidRPr="009651D6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="00CB4F33" w:rsidRPr="00F943D1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r w:rsidR="00CB4F33" w:rsidRPr="009651D6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  <w:p w:rsidR="00F943D1" w:rsidRPr="00CB4F33" w:rsidRDefault="00CB4F33" w:rsidP="00CB4F33">
            <w:pPr>
              <w:framePr w:w="10486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Главный врач </w:t>
            </w: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— </w:t>
            </w:r>
            <w:r w:rsidRPr="00F943D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Касяненко Анатолий Анатольевич</w:t>
            </w:r>
          </w:p>
        </w:tc>
      </w:tr>
    </w:tbl>
    <w:p w:rsidR="00F943D1" w:rsidRPr="00CB4F33" w:rsidRDefault="00F943D1" w:rsidP="00F943D1">
      <w:pPr>
        <w:framePr w:w="1048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B4F33" w:rsidRDefault="00CB4F33" w:rsidP="00CB4F33">
      <w:pPr>
        <w:widowControl w:val="0"/>
        <w:spacing w:after="407" w:line="244" w:lineRule="exact"/>
        <w:ind w:right="14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467F9" w:rsidRDefault="00F467F9" w:rsidP="00CB4F33">
      <w:pPr>
        <w:widowControl w:val="0"/>
        <w:spacing w:after="407" w:line="244" w:lineRule="exact"/>
        <w:ind w:right="14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467F9" w:rsidRDefault="00F467F9" w:rsidP="00CB4F33">
      <w:pPr>
        <w:widowControl w:val="0"/>
        <w:spacing w:after="407" w:line="244" w:lineRule="exact"/>
        <w:ind w:right="14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467F9" w:rsidRDefault="00F467F9" w:rsidP="00CB4F33">
      <w:pPr>
        <w:widowControl w:val="0"/>
        <w:spacing w:after="407" w:line="244" w:lineRule="exact"/>
        <w:ind w:right="14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467F9" w:rsidRDefault="00F467F9" w:rsidP="00CB4F33">
      <w:pPr>
        <w:widowControl w:val="0"/>
        <w:spacing w:after="407" w:line="244" w:lineRule="exact"/>
        <w:ind w:right="14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467F9" w:rsidRDefault="00F467F9" w:rsidP="00CB4F33">
      <w:pPr>
        <w:widowControl w:val="0"/>
        <w:spacing w:after="407" w:line="244" w:lineRule="exact"/>
        <w:ind w:right="14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467F9" w:rsidRDefault="00F467F9" w:rsidP="00CB4F33">
      <w:pPr>
        <w:widowControl w:val="0"/>
        <w:spacing w:after="407" w:line="244" w:lineRule="exact"/>
        <w:ind w:right="14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943D1" w:rsidRPr="00F943D1" w:rsidRDefault="00F943D1" w:rsidP="00F943D1">
      <w:pPr>
        <w:widowControl w:val="0"/>
        <w:spacing w:after="407" w:line="244" w:lineRule="exact"/>
        <w:ind w:left="6240" w:right="14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к приказу </w:t>
      </w:r>
    </w:p>
    <w:p w:rsidR="00F467F9" w:rsidRPr="00F943D1" w:rsidRDefault="00F943D1" w:rsidP="00F467F9">
      <w:pPr>
        <w:widowControl w:val="0"/>
        <w:spacing w:after="368" w:line="260" w:lineRule="exact"/>
        <w:ind w:lef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Перечень травматологических центров 1, 2 и 3 уровней </w:t>
      </w:r>
    </w:p>
    <w:tbl>
      <w:tblPr>
        <w:tblOverlap w:val="never"/>
        <w:tblW w:w="892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81"/>
        <w:gridCol w:w="22"/>
        <w:gridCol w:w="6123"/>
      </w:tblGrid>
      <w:tr w:rsidR="00F943D1" w:rsidRPr="00F943D1" w:rsidTr="008101C5">
        <w:trPr>
          <w:trHeight w:hRule="exact" w:val="596"/>
          <w:jc w:val="center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3D1" w:rsidRPr="00F943D1" w:rsidRDefault="00F943D1" w:rsidP="008101C5">
            <w:pPr>
              <w:framePr w:w="8992" w:wrap="notBeside" w:vAnchor="text" w:hAnchor="page" w:x="1791" w:y="115"/>
              <w:widowControl w:val="0"/>
              <w:spacing w:after="0" w:line="28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медицинской организации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3D1" w:rsidRPr="00F943D1" w:rsidRDefault="00F943D1" w:rsidP="008101C5">
            <w:pPr>
              <w:framePr w:w="8992" w:wrap="notBeside" w:vAnchor="text" w:hAnchor="page" w:x="1791" w:y="115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медицинской организации</w:t>
            </w:r>
          </w:p>
        </w:tc>
      </w:tr>
      <w:tr w:rsidR="00F943D1" w:rsidRPr="00F943D1" w:rsidTr="008101C5">
        <w:trPr>
          <w:trHeight w:hRule="exact" w:val="834"/>
          <w:jc w:val="center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3D1" w:rsidRPr="00F943D1" w:rsidRDefault="00F943D1" w:rsidP="008101C5">
            <w:pPr>
              <w:framePr w:w="8992" w:wrap="notBeside" w:vAnchor="text" w:hAnchor="page" w:x="1791" w:y="115"/>
              <w:widowControl w:val="0"/>
              <w:spacing w:after="0" w:line="26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I уровень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D1" w:rsidRPr="00F943D1" w:rsidRDefault="00F943D1" w:rsidP="008101C5">
            <w:pPr>
              <w:framePr w:w="8992" w:wrap="notBeside" w:vAnchor="text" w:hAnchor="page" w:x="1791" w:y="115"/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ГБУЗ РК «Красногвардейская центральная районная больница»</w:t>
            </w:r>
          </w:p>
          <w:p w:rsidR="00F943D1" w:rsidRPr="00F943D1" w:rsidRDefault="00F943D1" w:rsidP="008101C5">
            <w:pPr>
              <w:framePr w:w="8992" w:wrap="notBeside" w:vAnchor="text" w:hAnchor="page" w:x="1791" w:y="115"/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467F9" w:rsidRPr="00F943D1" w:rsidTr="008101C5">
        <w:tblPrEx>
          <w:jc w:val="left"/>
        </w:tblPrEx>
        <w:trPr>
          <w:trHeight w:hRule="exact" w:val="227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7F9" w:rsidRPr="00F943D1" w:rsidRDefault="00F467F9" w:rsidP="008101C5">
            <w:pPr>
              <w:framePr w:w="8992" w:wrap="notBeside" w:vAnchor="text" w:hAnchor="page" w:x="1791" w:y="115"/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II уровень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7F9" w:rsidRPr="00F943D1" w:rsidRDefault="00F467F9" w:rsidP="008101C5">
            <w:pPr>
              <w:framePr w:w="8992" w:wrap="notBeside" w:vAnchor="text" w:hAnchor="page" w:x="1791" w:y="115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ГБУЗ РК «Керченская городская больница №1 им. Н.И. Пирогова»</w:t>
            </w:r>
          </w:p>
          <w:p w:rsidR="00816630" w:rsidRDefault="00F467F9" w:rsidP="008101C5">
            <w:pPr>
              <w:framePr w:w="8992" w:wrap="notBeside" w:vAnchor="text" w:hAnchor="page" w:x="1791" w:y="115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ГБУЗ РК «Ялтинская городская больница №1» </w:t>
            </w:r>
          </w:p>
          <w:p w:rsidR="00816630" w:rsidRDefault="00F467F9" w:rsidP="008101C5">
            <w:pPr>
              <w:framePr w:w="8992" w:wrap="notBeside" w:vAnchor="text" w:hAnchor="page" w:x="1791" w:y="115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ГБУЗ РК «Евпаторийская городская больница» </w:t>
            </w:r>
          </w:p>
          <w:p w:rsidR="00816630" w:rsidRDefault="00F467F9" w:rsidP="008101C5">
            <w:pPr>
              <w:framePr w:w="8992" w:wrap="notBeside" w:vAnchor="text" w:hAnchor="page" w:x="1791" w:y="115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ГБУЗ РК «Феодосийский медицинский центр»</w:t>
            </w:r>
          </w:p>
          <w:p w:rsidR="00F467F9" w:rsidRPr="00F943D1" w:rsidRDefault="00F467F9" w:rsidP="008101C5">
            <w:pPr>
              <w:framePr w:w="8992" w:wrap="notBeside" w:vAnchor="text" w:hAnchor="page" w:x="1791" w:y="115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ГБУЗ РК «Сакская районная больница»</w:t>
            </w:r>
          </w:p>
          <w:p w:rsidR="00F467F9" w:rsidRPr="00F943D1" w:rsidRDefault="00F467F9" w:rsidP="008101C5">
            <w:pPr>
              <w:framePr w:w="8992" w:wrap="notBeside" w:vAnchor="text" w:hAnchor="page" w:x="1791" w:y="115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ГБУЗ РК «Джанкойская центральная районная больница»</w:t>
            </w:r>
          </w:p>
        </w:tc>
      </w:tr>
      <w:tr w:rsidR="00F467F9" w:rsidRPr="00F943D1" w:rsidTr="008101C5">
        <w:tblPrEx>
          <w:jc w:val="left"/>
        </w:tblPrEx>
        <w:trPr>
          <w:trHeight w:hRule="exact" w:val="123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7F9" w:rsidRPr="00F943D1" w:rsidRDefault="00F467F9" w:rsidP="008101C5">
            <w:pPr>
              <w:framePr w:w="8992" w:wrap="notBeside" w:vAnchor="text" w:hAnchor="page" w:x="1791" w:y="115"/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III </w:t>
            </w: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7F9" w:rsidRPr="00F943D1" w:rsidRDefault="00F467F9" w:rsidP="008101C5">
            <w:pPr>
              <w:framePr w:w="8992" w:wrap="notBeside" w:vAnchor="text" w:hAnchor="page" w:x="1791" w:y="115"/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ГБУЗ РК «Симферопольская клиническая больница скорой медицинской помощи №6»</w:t>
            </w:r>
          </w:p>
          <w:p w:rsidR="00F467F9" w:rsidRPr="00F943D1" w:rsidRDefault="00F467F9" w:rsidP="008101C5">
            <w:pPr>
              <w:framePr w:w="8992" w:wrap="notBeside" w:vAnchor="text" w:hAnchor="page" w:x="1791" w:y="115"/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ГБУЗ РК «Республиканская детская клиническая больница»</w:t>
            </w:r>
          </w:p>
        </w:tc>
      </w:tr>
    </w:tbl>
    <w:p w:rsidR="008101C5" w:rsidRPr="00F943D1" w:rsidRDefault="008101C5" w:rsidP="008101C5">
      <w:pPr>
        <w:framePr w:w="8992" w:wrap="notBeside" w:vAnchor="text" w:hAnchor="page" w:x="1791" w:y="115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943D1" w:rsidRPr="00F943D1" w:rsidRDefault="00F943D1" w:rsidP="00F467F9">
      <w:pPr>
        <w:widowControl w:val="0"/>
        <w:spacing w:after="0" w:line="240" w:lineRule="auto"/>
        <w:ind w:right="-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F943D1" w:rsidRPr="00F943D1" w:rsidSect="008101C5">
          <w:type w:val="continuous"/>
          <w:pgSz w:w="12240" w:h="15840"/>
          <w:pgMar w:top="851" w:right="707" w:bottom="1135" w:left="1046" w:header="0" w:footer="3" w:gutter="0"/>
          <w:cols w:space="720"/>
          <w:noEndnote/>
          <w:docGrid w:linePitch="360"/>
        </w:sectPr>
      </w:pPr>
    </w:p>
    <w:p w:rsidR="008101C5" w:rsidRDefault="008101C5" w:rsidP="008101C5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XSpec="center" w:tblpY="1544"/>
        <w:tblOverlap w:val="never"/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4"/>
        <w:gridCol w:w="2552"/>
        <w:gridCol w:w="6525"/>
      </w:tblGrid>
      <w:tr w:rsidR="008101C5" w:rsidRPr="00F943D1" w:rsidTr="00EA092D">
        <w:trPr>
          <w:trHeight w:hRule="exact" w:val="9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widowControl w:val="0"/>
              <w:spacing w:after="0" w:line="260" w:lineRule="exact"/>
              <w:ind w:left="-30" w:firstLine="1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1C5" w:rsidRPr="00F943D1" w:rsidRDefault="008101C5" w:rsidP="00EA092D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заболевания (симптома, синдрома)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widowControl w:val="0"/>
              <w:spacing w:after="0" w:line="260" w:lineRule="exact"/>
              <w:ind w:firstLine="6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оказания медицинской помощи</w:t>
            </w:r>
          </w:p>
        </w:tc>
      </w:tr>
      <w:tr w:rsidR="008101C5" w:rsidRPr="00F943D1" w:rsidTr="00EA092D">
        <w:trPr>
          <w:trHeight w:hRule="exact" w:val="57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widowControl w:val="0"/>
              <w:spacing w:after="0" w:line="26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widowControl w:val="0"/>
              <w:spacing w:after="0" w:line="311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тяжелое (шок III - IV ст.)*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1C5" w:rsidRPr="00F943D1" w:rsidRDefault="008101C5" w:rsidP="00EA092D">
            <w:pPr>
              <w:widowControl w:val="0"/>
              <w:spacing w:after="0" w:line="302" w:lineRule="exact"/>
              <w:ind w:firstLine="6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Транспортировка по принципу ближайшей доступности в медицинские организации I или II уровня, для города Симферополя и Симферопольского района в медицинские организации III уровня:</w:t>
            </w:r>
          </w:p>
          <w:p w:rsidR="008101C5" w:rsidRPr="00F943D1" w:rsidRDefault="008101C5" w:rsidP="00EA092D">
            <w:pPr>
              <w:widowControl w:val="0"/>
              <w:numPr>
                <w:ilvl w:val="0"/>
                <w:numId w:val="2"/>
              </w:numPr>
              <w:tabs>
                <w:tab w:val="left" w:pos="772"/>
              </w:tabs>
              <w:spacing w:after="0" w:line="302" w:lineRule="exact"/>
              <w:ind w:firstLine="6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госпитализация, с последующей консультацией врачей специалистов соответствующего профиля медицинской организации I - II уровня, при необходимости с последующей консультацией врачами специалистами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для решения вопроса о дальнейшей тактике ведения пациента (в том числе по телефону)</w:t>
            </w:r>
          </w:p>
          <w:p w:rsidR="008101C5" w:rsidRPr="00F943D1" w:rsidRDefault="008101C5" w:rsidP="00EA092D">
            <w:pPr>
              <w:widowControl w:val="0"/>
              <w:numPr>
                <w:ilvl w:val="0"/>
                <w:numId w:val="2"/>
              </w:numPr>
              <w:tabs>
                <w:tab w:val="left" w:pos="745"/>
              </w:tabs>
              <w:spacing w:after="0" w:line="302" w:lineRule="exact"/>
              <w:ind w:firstLine="6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стабилизации состояния решение вопроса (определение показаний) с врачами специалистами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о переводе в медицинскую организацию III уровня.</w:t>
            </w:r>
          </w:p>
        </w:tc>
      </w:tr>
      <w:tr w:rsidR="008101C5" w:rsidRPr="00F943D1" w:rsidTr="00EA092D">
        <w:trPr>
          <w:trHeight w:hRule="exact" w:val="39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widowControl w:val="0"/>
              <w:spacing w:after="0" w:line="26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средней степени тяжести (шок I - II ст.)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1C5" w:rsidRPr="00F943D1" w:rsidRDefault="008101C5" w:rsidP="00EA092D">
            <w:pPr>
              <w:widowControl w:val="0"/>
              <w:spacing w:after="0" w:line="302" w:lineRule="exact"/>
              <w:ind w:firstLine="6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Транспортировка по принципу ближайшей доступности в медицинские организации I или II уровня, для города Симферополя и Симферопольского района в медицинские организации III уровня:</w:t>
            </w:r>
          </w:p>
          <w:p w:rsidR="008101C5" w:rsidRPr="00F943D1" w:rsidRDefault="008101C5" w:rsidP="00EA092D">
            <w:pPr>
              <w:widowControl w:val="0"/>
              <w:spacing w:after="0" w:line="302" w:lineRule="exact"/>
              <w:ind w:firstLine="1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госпитализация, при необходимости с последующей консультацией врачей специалистов соответствующего профиля медицинской организации </w:t>
            </w: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II</w:t>
            </w: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уровня с врачами специалистами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для решения вопроса о дальнейшей тактике ведения пациента;</w:t>
            </w:r>
          </w:p>
          <w:p w:rsidR="008101C5" w:rsidRPr="00F943D1" w:rsidRDefault="008101C5" w:rsidP="00EA092D">
            <w:pPr>
              <w:widowControl w:val="0"/>
              <w:spacing w:after="0" w:line="302" w:lineRule="exact"/>
              <w:ind w:firstLine="6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 после стабилизации состояния решение вопроса</w:t>
            </w:r>
          </w:p>
        </w:tc>
      </w:tr>
    </w:tbl>
    <w:p w:rsidR="008101C5" w:rsidRDefault="008101C5" w:rsidP="008101C5">
      <w:pPr>
        <w:widowControl w:val="0"/>
        <w:spacing w:after="0" w:line="244" w:lineRule="exact"/>
        <w:ind w:left="5664" w:right="1200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Приложение № 3 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приказу</w:t>
      </w:r>
    </w:p>
    <w:p w:rsidR="008101C5" w:rsidRPr="00F943D1" w:rsidRDefault="008101C5" w:rsidP="008101C5">
      <w:pPr>
        <w:widowControl w:val="0"/>
        <w:spacing w:after="0" w:line="244" w:lineRule="exact"/>
        <w:ind w:left="5670" w:right="12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101C5" w:rsidRPr="00F943D1" w:rsidRDefault="008101C5" w:rsidP="008101C5">
      <w:pPr>
        <w:widowControl w:val="0"/>
        <w:spacing w:after="0" w:line="298" w:lineRule="exact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Схема медицинской эвакуации пациентов с тяжелой травмой, сочетанной травмой, в том числе, при ДТП на территории Республики Крым</w:t>
      </w:r>
    </w:p>
    <w:p w:rsidR="008101C5" w:rsidRPr="00F943D1" w:rsidRDefault="008101C5" w:rsidP="008101C5">
      <w:pPr>
        <w:widowControl w:val="0"/>
        <w:spacing w:after="0" w:line="240" w:lineRule="auto"/>
        <w:ind w:left="42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2957"/>
        <w:gridCol w:w="6582"/>
      </w:tblGrid>
      <w:tr w:rsidR="008101C5" w:rsidRPr="00F943D1" w:rsidTr="00EA092D">
        <w:trPr>
          <w:trHeight w:hRule="exact" w:val="218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(определение показаний) с врачами специалистами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о переводе пациента в медицинскую организацию III уровня (в соответствии с приложением № 4 к настоящему приказу).</w:t>
            </w:r>
          </w:p>
        </w:tc>
      </w:tr>
      <w:tr w:rsidR="008101C5" w:rsidRPr="00F943D1" w:rsidTr="00816630">
        <w:trPr>
          <w:trHeight w:hRule="exact" w:val="278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Изолированная «скелетная» травма конечностей.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302" w:lineRule="exact"/>
              <w:ind w:firstLine="6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Транспортировка по принципу ближайшей доступности в медицинские организации 1 или 2 уровня или консультация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помощи»:</w:t>
            </w:r>
          </w:p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302" w:lineRule="exact"/>
              <w:ind w:firstLine="6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 госпитализация с последующей консультацией (при наличии показаний) врачей специалистов соответствующего профиля медицинских организаций II уровня для решения вопроса о дальнейшей тактике ведения пациента.</w:t>
            </w:r>
          </w:p>
        </w:tc>
      </w:tr>
      <w:tr w:rsidR="008101C5" w:rsidRPr="00F943D1" w:rsidTr="00816630">
        <w:trPr>
          <w:trHeight w:hRule="exact" w:val="298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Изолированная травма кисти с повреждением сухожилия, нервно - сосудистых пучков, неполный отрыв, отрыв конечностей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1C5" w:rsidRPr="00F943D1" w:rsidRDefault="008101C5" w:rsidP="00EA092D">
            <w:pPr>
              <w:framePr w:w="10076" w:wrap="notBeside" w:vAnchor="text" w:hAnchor="text" w:xAlign="center" w:y="1"/>
              <w:widowControl w:val="0"/>
              <w:spacing w:after="0" w:line="302" w:lineRule="exact"/>
              <w:ind w:firstLine="6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43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Транспортировка в медицинские организации 1 или 2 уровня с консультацией врачей специалистов данных учреждений, при необходимости консультация и транспортировка с использованием врачей специалистов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в ГБУЗ РК «Симферопольская клиническая больница скорой медицинской помощи №6» или ГБУЗ РК «Республиканская детская клиническая больница» (дети до 1 8 лет).</w:t>
            </w:r>
          </w:p>
        </w:tc>
      </w:tr>
    </w:tbl>
    <w:p w:rsidR="008101C5" w:rsidRPr="00F943D1" w:rsidRDefault="008101C5" w:rsidP="008101C5">
      <w:pPr>
        <w:framePr w:w="100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101C5" w:rsidRPr="00F943D1" w:rsidRDefault="008101C5" w:rsidP="008101C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101C5" w:rsidRPr="00F943D1" w:rsidRDefault="008101C5" w:rsidP="008101C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8101C5" w:rsidRPr="00F943D1" w:rsidSect="008101C5">
          <w:pgSz w:w="12240" w:h="15840"/>
          <w:pgMar w:top="851" w:right="474" w:bottom="1126" w:left="993" w:header="0" w:footer="3" w:gutter="0"/>
          <w:cols w:space="720"/>
          <w:noEndnote/>
          <w:docGrid w:linePitch="360"/>
        </w:sectPr>
      </w:pPr>
    </w:p>
    <w:p w:rsidR="008101C5" w:rsidRPr="00F943D1" w:rsidRDefault="008101C5" w:rsidP="009651D6">
      <w:pPr>
        <w:widowControl w:val="0"/>
        <w:tabs>
          <w:tab w:val="left" w:pos="9130"/>
        </w:tabs>
        <w:spacing w:after="0" w:line="240" w:lineRule="auto"/>
        <w:ind w:left="6200" w:right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4 к приказу </w:t>
      </w:r>
    </w:p>
    <w:p w:rsidR="008101C5" w:rsidRPr="00F943D1" w:rsidRDefault="008101C5" w:rsidP="009651D6">
      <w:pPr>
        <w:widowControl w:val="0"/>
        <w:spacing w:after="244" w:line="240" w:lineRule="auto"/>
        <w:ind w:left="380" w:right="580" w:firstLine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94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Показания для перевода пострадавших с тяжелой травмой, сочетанной травмой, в том числе, при ДТП на территории Республики Крым из травматологических центров 1-го и 2-го уровней в травматологический центр 3-го уровня</w:t>
      </w:r>
    </w:p>
    <w:p w:rsidR="008101C5" w:rsidRPr="00F943D1" w:rsidRDefault="008101C5" w:rsidP="009651D6">
      <w:pPr>
        <w:widowControl w:val="0"/>
        <w:numPr>
          <w:ilvl w:val="0"/>
          <w:numId w:val="3"/>
        </w:numPr>
        <w:tabs>
          <w:tab w:val="left" w:pos="758"/>
        </w:tabs>
        <w:spacing w:after="237" w:line="240" w:lineRule="auto"/>
        <w:ind w:left="380" w:right="5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Переводу в травматологический центр 3-го уровня из медицинских организаций и травматологических центров 1-го и 2-го уровней подлежат пострадавшие при ДТП, которым необходимо оказание специализированной и высокотехнологичной медицинской помощи, а так же все пострадавшие при ДТП: с тяжелыми сочетанными и множественными травмами (политравмой) груди, живота, конечностей; с тяжелыми ожогами; с тяжелыми (нестабильными и осложненными) изолированными и сочетанными травмами позвоночника, с тяжелыми изолированными и сочетанными черепно-мозговыми и черепно- лицевыми травмами; с тяжелыми травмами сосудов полостей и конечностей, требующие хирургического лечения.</w:t>
      </w:r>
    </w:p>
    <w:p w:rsidR="008101C5" w:rsidRPr="00F943D1" w:rsidRDefault="008101C5" w:rsidP="009651D6">
      <w:pPr>
        <w:widowControl w:val="0"/>
        <w:numPr>
          <w:ilvl w:val="0"/>
          <w:numId w:val="3"/>
        </w:numPr>
        <w:tabs>
          <w:tab w:val="left" w:pos="692"/>
        </w:tabs>
        <w:spacing w:after="244" w:line="240" w:lineRule="auto"/>
        <w:ind w:left="380" w:right="5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Пострадавшие при ДТП переводятся в травматологический центр 3-го уровня из медицинских организаций и травматологических центров 1 -го и 2-го уровней только после устранения жизнеугрожающих последствий повреждений, в соответствии с действующими порядками оказания медицинской помощи и проведения консультации республиканскими специалистами по линии экстренной и плановой консультативной помощи (санитарной авиации), в том числе с использованием системы телемедицины.</w:t>
      </w:r>
    </w:p>
    <w:p w:rsidR="008101C5" w:rsidRPr="00F943D1" w:rsidRDefault="008101C5" w:rsidP="009651D6">
      <w:pPr>
        <w:widowControl w:val="0"/>
        <w:numPr>
          <w:ilvl w:val="0"/>
          <w:numId w:val="3"/>
        </w:numPr>
        <w:tabs>
          <w:tab w:val="left" w:pos="758"/>
        </w:tabs>
        <w:spacing w:after="270" w:line="240" w:lineRule="auto"/>
        <w:ind w:left="380" w:right="5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Основными условиями транспортировки пострадавших при ДТП в травматологический центр 3-го уровня являются:</w:t>
      </w:r>
    </w:p>
    <w:p w:rsidR="008101C5" w:rsidRPr="00F943D1" w:rsidRDefault="008101C5" w:rsidP="009651D6">
      <w:pPr>
        <w:widowControl w:val="0"/>
        <w:numPr>
          <w:ilvl w:val="0"/>
          <w:numId w:val="4"/>
        </w:numPr>
        <w:tabs>
          <w:tab w:val="left" w:pos="588"/>
        </w:tabs>
        <w:spacing w:after="231" w:line="240" w:lineRule="auto"/>
        <w:ind w:left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остановленное наружное и внутреннее кровотечение;</w:t>
      </w:r>
    </w:p>
    <w:p w:rsidR="008101C5" w:rsidRPr="00F943D1" w:rsidRDefault="008101C5" w:rsidP="009651D6">
      <w:pPr>
        <w:widowControl w:val="0"/>
        <w:numPr>
          <w:ilvl w:val="0"/>
          <w:numId w:val="4"/>
        </w:numPr>
        <w:tabs>
          <w:tab w:val="left" w:pos="588"/>
        </w:tabs>
        <w:spacing w:after="272" w:line="240" w:lineRule="auto"/>
        <w:ind w:left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устраненные нарушения дыхания;</w:t>
      </w:r>
    </w:p>
    <w:p w:rsidR="008101C5" w:rsidRPr="00F943D1" w:rsidRDefault="008101C5" w:rsidP="009651D6">
      <w:pPr>
        <w:widowControl w:val="0"/>
        <w:numPr>
          <w:ilvl w:val="0"/>
          <w:numId w:val="4"/>
        </w:numPr>
        <w:tabs>
          <w:tab w:val="left" w:pos="588"/>
        </w:tabs>
        <w:spacing w:after="240" w:line="240" w:lineRule="auto"/>
        <w:ind w:left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лечебно-транспортная иммобилизация переломов длинных трубчатых костей конечностей и нестабильных переломов костей таза;</w:t>
      </w:r>
    </w:p>
    <w:p w:rsidR="008101C5" w:rsidRPr="00F943D1" w:rsidRDefault="008101C5" w:rsidP="009651D6">
      <w:pPr>
        <w:widowControl w:val="0"/>
        <w:numPr>
          <w:ilvl w:val="0"/>
          <w:numId w:val="4"/>
        </w:numPr>
        <w:tabs>
          <w:tab w:val="left" w:pos="592"/>
        </w:tabs>
        <w:spacing w:after="267" w:line="240" w:lineRule="auto"/>
        <w:ind w:left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обеспечение возможности инфузионной терапии и внутривенного введения лекарственных препаратов путем венозной катетеризации;</w:t>
      </w:r>
    </w:p>
    <w:p w:rsidR="008101C5" w:rsidRPr="00F943D1" w:rsidRDefault="008101C5" w:rsidP="009651D6">
      <w:pPr>
        <w:widowControl w:val="0"/>
        <w:numPr>
          <w:ilvl w:val="0"/>
          <w:numId w:val="4"/>
        </w:numPr>
        <w:tabs>
          <w:tab w:val="left" w:pos="588"/>
        </w:tabs>
        <w:spacing w:after="249" w:line="240" w:lineRule="auto"/>
        <w:ind w:left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стабилизация состояния</w:t>
      </w:r>
    </w:p>
    <w:p w:rsidR="008101C5" w:rsidRPr="00F943D1" w:rsidRDefault="008101C5" w:rsidP="009651D6">
      <w:pPr>
        <w:widowControl w:val="0"/>
        <w:numPr>
          <w:ilvl w:val="0"/>
          <w:numId w:val="4"/>
        </w:numPr>
        <w:tabs>
          <w:tab w:val="left" w:pos="592"/>
        </w:tabs>
        <w:spacing w:after="0" w:line="240" w:lineRule="auto"/>
        <w:ind w:left="380" w:right="2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мониторинг основных показателей жизнедеятельности в ходе транспортировки.</w:t>
      </w:r>
    </w:p>
    <w:p w:rsidR="008101C5" w:rsidRPr="00F943D1" w:rsidRDefault="008101C5" w:rsidP="009651D6">
      <w:pPr>
        <w:widowControl w:val="0"/>
        <w:numPr>
          <w:ilvl w:val="0"/>
          <w:numId w:val="3"/>
        </w:numPr>
        <w:tabs>
          <w:tab w:val="left" w:pos="676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Абсолютными противопоказаниями к переводу пострадавших при ДТП в травматологический центр 3-го уровня являются:</w:t>
      </w:r>
    </w:p>
    <w:p w:rsidR="008101C5" w:rsidRPr="00F943D1" w:rsidRDefault="008101C5" w:rsidP="009651D6">
      <w:pPr>
        <w:widowControl w:val="0"/>
        <w:numPr>
          <w:ilvl w:val="0"/>
          <w:numId w:val="4"/>
        </w:numPr>
        <w:tabs>
          <w:tab w:val="left" w:pos="568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продолжающееся наружное и внутреннее кровотечение;</w:t>
      </w:r>
    </w:p>
    <w:p w:rsidR="008101C5" w:rsidRPr="00F943D1" w:rsidRDefault="008101C5" w:rsidP="009651D6">
      <w:pPr>
        <w:widowControl w:val="0"/>
        <w:numPr>
          <w:ilvl w:val="0"/>
          <w:numId w:val="4"/>
        </w:numPr>
        <w:tabs>
          <w:tab w:val="left" w:pos="568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 устраненные нарушения дыхания;</w:t>
      </w:r>
    </w:p>
    <w:p w:rsidR="008101C5" w:rsidRPr="00F943D1" w:rsidRDefault="008101C5" w:rsidP="009651D6">
      <w:pPr>
        <w:widowControl w:val="0"/>
        <w:numPr>
          <w:ilvl w:val="0"/>
          <w:numId w:val="4"/>
        </w:numPr>
        <w:tabs>
          <w:tab w:val="left" w:pos="568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критическое состояние.</w:t>
      </w:r>
    </w:p>
    <w:p w:rsidR="008101C5" w:rsidRPr="00F943D1" w:rsidRDefault="008101C5" w:rsidP="009651D6">
      <w:pPr>
        <w:widowControl w:val="0"/>
        <w:numPr>
          <w:ilvl w:val="0"/>
          <w:numId w:val="3"/>
        </w:numPr>
        <w:tabs>
          <w:tab w:val="left" w:pos="672"/>
        </w:tabs>
        <w:spacing w:after="244" w:line="240" w:lineRule="auto"/>
        <w:ind w:left="360" w:right="7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Перевод пострадавших с сочетанной политравмой, в том числе пострадавших при ДТП, осуществляется с соответствии с правилами проведения медицинской эвакуации при оказании скорой медицинской помощи, определенными приложением 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 к Порядку оказания скорой, в том числе скорой специализированной, медицинской помощи, утвержденным приказом Министерства здравоохранения Российской Федерации от 20.06.2013 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388н "Об утверждении Порядка оказания скорой, в том числе скорой специализированной, медицинской помощи" и п. 13 Порядка оказания медицинской помощи пострадавшим с сочетанными, множественными и изолированными травмами, 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сопровождающимися шоком, утвержденным приказом Министерства здравоохранения Российской Федерации от 15.11.2012 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927н "Об утверждении Порядка оказания медицинской помощи пострадавшим с сочетанными, множественными и изолированными травмами, сопровождающимися шоком".</w:t>
      </w:r>
    </w:p>
    <w:p w:rsidR="008101C5" w:rsidRPr="00F943D1" w:rsidRDefault="008101C5" w:rsidP="009651D6">
      <w:pPr>
        <w:widowControl w:val="0"/>
        <w:numPr>
          <w:ilvl w:val="0"/>
          <w:numId w:val="3"/>
        </w:numPr>
        <w:tabs>
          <w:tab w:val="left" w:pos="676"/>
        </w:tabs>
        <w:spacing w:after="247" w:line="240" w:lineRule="auto"/>
        <w:ind w:left="360" w:right="7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Решения о необходимости перевода пострадавших с сочетанной политравмой, в том числе пострадавших при ДТП в травматологический центр 3-го уровня должен быт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ь согласован с руководителе</w:t>
      </w: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 РТЦ ГБУЗ РК «Симферопольская клиническая больница скорой медицинской помощи №6» для взрослых и с заместителем главного врача по медицинской части ГБУЗ РК РДКБ для детей.</w:t>
      </w:r>
    </w:p>
    <w:p w:rsidR="00BF45BE" w:rsidRPr="008101C5" w:rsidRDefault="008101C5" w:rsidP="009651D6">
      <w:pPr>
        <w:widowControl w:val="0"/>
        <w:numPr>
          <w:ilvl w:val="0"/>
          <w:numId w:val="3"/>
        </w:numPr>
        <w:tabs>
          <w:tab w:val="left" w:pos="1069"/>
        </w:tabs>
        <w:spacing w:after="0" w:line="240" w:lineRule="auto"/>
        <w:ind w:left="360" w:right="5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BF45BE" w:rsidRPr="008101C5" w:rsidSect="008101C5">
          <w:pgSz w:w="12240" w:h="15840"/>
          <w:pgMar w:top="993" w:right="694" w:bottom="355" w:left="1083" w:header="0" w:footer="3" w:gutter="0"/>
          <w:cols w:space="720"/>
          <w:noEndnote/>
          <w:docGrid w:linePitch="360"/>
        </w:sectPr>
      </w:pPr>
      <w:r w:rsidRPr="00F94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Медицинская эвакуация осуществляется специалистами ГБУЗ РК «Крымский республиканский центр медицины катастроф и скорой медицинской помощи</w:t>
      </w:r>
      <w:r w:rsidR="008166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2662" w:rsidRPr="00F943D1" w:rsidRDefault="00A62662" w:rsidP="008101C5">
      <w:pPr>
        <w:widowControl w:val="0"/>
        <w:spacing w:after="0" w:line="244" w:lineRule="exact"/>
        <w:ind w:right="1200"/>
        <w:rPr>
          <w:rFonts w:ascii="Times New Roman" w:hAnsi="Times New Roman" w:cs="Times New Roman"/>
          <w:sz w:val="24"/>
          <w:szCs w:val="24"/>
        </w:rPr>
      </w:pPr>
    </w:p>
    <w:sectPr w:rsidR="00A62662" w:rsidRPr="00F943D1" w:rsidSect="008101C5">
      <w:pgSz w:w="12240" w:h="15840"/>
      <w:pgMar w:top="851" w:right="474" w:bottom="11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46" w:rsidRDefault="00BD1746" w:rsidP="00F943D1">
      <w:pPr>
        <w:spacing w:after="0" w:line="240" w:lineRule="auto"/>
      </w:pPr>
      <w:r>
        <w:separator/>
      </w:r>
    </w:p>
  </w:endnote>
  <w:endnote w:type="continuationSeparator" w:id="1">
    <w:p w:rsidR="00BD1746" w:rsidRDefault="00BD1746" w:rsidP="00F9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46" w:rsidRDefault="00BD1746" w:rsidP="00F943D1">
      <w:pPr>
        <w:spacing w:after="0" w:line="240" w:lineRule="auto"/>
      </w:pPr>
      <w:r>
        <w:separator/>
      </w:r>
    </w:p>
  </w:footnote>
  <w:footnote w:type="continuationSeparator" w:id="1">
    <w:p w:rsidR="00BD1746" w:rsidRDefault="00BD1746" w:rsidP="00F9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D1" w:rsidRDefault="00F943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DD"/>
    <w:multiLevelType w:val="multilevel"/>
    <w:tmpl w:val="632AD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B0ED4"/>
    <w:multiLevelType w:val="multilevel"/>
    <w:tmpl w:val="25BCE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FD6E99"/>
    <w:multiLevelType w:val="multilevel"/>
    <w:tmpl w:val="5F248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A36DBA"/>
    <w:multiLevelType w:val="multilevel"/>
    <w:tmpl w:val="AFA4D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149E7"/>
    <w:rsid w:val="00007D6D"/>
    <w:rsid w:val="002E0E30"/>
    <w:rsid w:val="003D58F1"/>
    <w:rsid w:val="003F2BA7"/>
    <w:rsid w:val="004A0F53"/>
    <w:rsid w:val="00586245"/>
    <w:rsid w:val="00733A12"/>
    <w:rsid w:val="008101C5"/>
    <w:rsid w:val="00816630"/>
    <w:rsid w:val="00837C84"/>
    <w:rsid w:val="008D267E"/>
    <w:rsid w:val="009651D6"/>
    <w:rsid w:val="00A62662"/>
    <w:rsid w:val="00BD1746"/>
    <w:rsid w:val="00BF45BE"/>
    <w:rsid w:val="00C149E7"/>
    <w:rsid w:val="00CB4F33"/>
    <w:rsid w:val="00D77BF1"/>
    <w:rsid w:val="00F467F9"/>
    <w:rsid w:val="00F943D1"/>
    <w:rsid w:val="00FE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43D1"/>
  </w:style>
  <w:style w:type="character" w:styleId="a3">
    <w:name w:val="Hyperlink"/>
    <w:basedOn w:val="a0"/>
    <w:rsid w:val="00F943D1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F943D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a4">
    <w:name w:val="Колонтитул_"/>
    <w:basedOn w:val="a0"/>
    <w:rsid w:val="00F943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F943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943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F943D1"/>
    <w:rPr>
      <w:rFonts w:ascii="Bookman Old Style" w:eastAsia="Bookman Old Style" w:hAnsi="Bookman Old Style" w:cs="Bookman Old Style"/>
      <w:b/>
      <w:bCs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F943D1"/>
    <w:rPr>
      <w:rFonts w:ascii="Bookman Old Style" w:eastAsia="Bookman Old Style" w:hAnsi="Bookman Old Style" w:cs="Bookman Old Style"/>
      <w:sz w:val="40"/>
      <w:szCs w:val="40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F943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F943D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Подпись к картинке + 10 pt;Не курсив"/>
    <w:basedOn w:val="a6"/>
    <w:rsid w:val="00F943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rsid w:val="00F9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943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rsid w:val="00F94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F943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F9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05pt">
    <w:name w:val="Основной текст (6) + 10;5 pt;Курсив"/>
    <w:basedOn w:val="6"/>
    <w:rsid w:val="00F943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3"/>
    <w:rsid w:val="00F94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F9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65pt1pt">
    <w:name w:val="Основной текст (2) + Tahoma;6;5 pt;Интервал 1 pt"/>
    <w:basedOn w:val="23"/>
    <w:rsid w:val="00F943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ahoma85pt">
    <w:name w:val="Основной текст (2) + Tahoma;8;5 pt;Полужирный"/>
    <w:basedOn w:val="23"/>
    <w:rsid w:val="00F943D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0">
    <w:name w:val="Основной текст (2) + Tahoma;8;5 pt"/>
    <w:basedOn w:val="23"/>
    <w:rsid w:val="00F943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F9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">
    <w:name w:val="Основной текст (2) + 5;5 pt"/>
    <w:basedOn w:val="23"/>
    <w:rsid w:val="00F9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">
    <w:name w:val="Основной текст (2) + 8 pt"/>
    <w:basedOn w:val="23"/>
    <w:rsid w:val="00F9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F9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05pt2pt">
    <w:name w:val="Основной текст (6) + 10;5 pt;Курсив;Интервал 2 pt"/>
    <w:basedOn w:val="6"/>
    <w:rsid w:val="00F943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105pt0">
    <w:name w:val="Основной текст (6) + 10;5 pt"/>
    <w:basedOn w:val="6"/>
    <w:rsid w:val="00F9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F9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rsid w:val="00F943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F943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MicrosoftSansSerif95pt">
    <w:name w:val="Основной текст (7) + Microsoft Sans Serif;9;5 pt;Не курсив"/>
    <w:basedOn w:val="7"/>
    <w:rsid w:val="00F943D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5pt">
    <w:name w:val="Основной текст (7) + 10;5 pt;Не курсив"/>
    <w:basedOn w:val="7"/>
    <w:rsid w:val="00F943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943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F94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F943D1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F943D1"/>
    <w:pPr>
      <w:widowControl w:val="0"/>
      <w:shd w:val="clear" w:color="auto" w:fill="FFFFFF"/>
      <w:spacing w:before="120" w:after="420" w:line="27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943D1"/>
    <w:pPr>
      <w:widowControl w:val="0"/>
      <w:shd w:val="clear" w:color="auto" w:fill="FFFFFF"/>
      <w:spacing w:before="420" w:after="300" w:line="0" w:lineRule="atLeast"/>
      <w:outlineLvl w:val="0"/>
    </w:pPr>
    <w:rPr>
      <w:rFonts w:ascii="Bookman Old Style" w:eastAsia="Bookman Old Style" w:hAnsi="Bookman Old Style" w:cs="Bookman Old Style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F943D1"/>
    <w:pPr>
      <w:widowControl w:val="0"/>
      <w:shd w:val="clear" w:color="auto" w:fill="FFFFFF"/>
      <w:spacing w:before="300" w:after="0" w:line="0" w:lineRule="atLeast"/>
      <w:jc w:val="center"/>
      <w:outlineLvl w:val="1"/>
    </w:pPr>
    <w:rPr>
      <w:rFonts w:ascii="Bookman Old Style" w:eastAsia="Bookman Old Style" w:hAnsi="Bookman Old Style" w:cs="Bookman Old Style"/>
      <w:sz w:val="40"/>
      <w:szCs w:val="40"/>
    </w:rPr>
  </w:style>
  <w:style w:type="paragraph" w:customStyle="1" w:styleId="22">
    <w:name w:val="Подпись к картинке (2)"/>
    <w:basedOn w:val="a"/>
    <w:link w:val="21"/>
    <w:rsid w:val="00F943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F943D1"/>
    <w:pPr>
      <w:widowControl w:val="0"/>
      <w:shd w:val="clear" w:color="auto" w:fill="FFFFFF"/>
      <w:spacing w:after="0" w:line="257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F943D1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F943D1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F943D1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9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43D1"/>
  </w:style>
  <w:style w:type="paragraph" w:styleId="ac">
    <w:name w:val="footer"/>
    <w:basedOn w:val="a"/>
    <w:link w:val="ad"/>
    <w:uiPriority w:val="99"/>
    <w:unhideWhenUsed/>
    <w:rsid w:val="00F9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43D1"/>
  </w:style>
  <w:style w:type="paragraph" w:styleId="ae">
    <w:name w:val="List Paragraph"/>
    <w:basedOn w:val="a"/>
    <w:uiPriority w:val="34"/>
    <w:qFormat/>
    <w:rsid w:val="003F2BA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6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gv-cr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o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jankoicr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qv-crb.ru/" TargetMode="External"/><Relationship Id="rId10" Type="http://schemas.openxmlformats.org/officeDocument/2006/relationships/hyperlink" Target="mailto:iaocrb@y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t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AFFA-426A-4A94-8C4E-7EF93732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12</cp:revision>
  <cp:lastPrinted>2018-01-23T04:56:00Z</cp:lastPrinted>
  <dcterms:created xsi:type="dcterms:W3CDTF">2016-10-20T14:04:00Z</dcterms:created>
  <dcterms:modified xsi:type="dcterms:W3CDTF">2018-01-23T04:59:00Z</dcterms:modified>
</cp:coreProperties>
</file>