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3B" w:rsidRPr="00502F6D" w:rsidRDefault="00444A3B">
      <w:pPr>
        <w:rPr>
          <w:sz w:val="18"/>
          <w:szCs w:val="18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517"/>
        <w:gridCol w:w="2407"/>
        <w:gridCol w:w="2080"/>
        <w:gridCol w:w="2408"/>
        <w:gridCol w:w="2587"/>
        <w:gridCol w:w="2388"/>
        <w:gridCol w:w="2348"/>
      </w:tblGrid>
      <w:tr w:rsidR="00502F6D" w:rsidRPr="00502F6D" w:rsidTr="00996A55"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02F6D" w:rsidRPr="00502F6D" w:rsidRDefault="00502F6D" w:rsidP="009D38D9">
            <w:pPr>
              <w:rPr>
                <w:b/>
                <w:sz w:val="18"/>
                <w:szCs w:val="18"/>
              </w:rPr>
            </w:pPr>
          </w:p>
        </w:tc>
        <w:tc>
          <w:tcPr>
            <w:tcW w:w="9482" w:type="dxa"/>
            <w:gridSpan w:val="4"/>
            <w:shd w:val="clear" w:color="auto" w:fill="F2F2F2" w:themeFill="background1" w:themeFillShade="F2"/>
            <w:vAlign w:val="center"/>
          </w:tcPr>
          <w:p w:rsidR="00502F6D" w:rsidRPr="00502F6D" w:rsidRDefault="00502F6D" w:rsidP="0095595A">
            <w:pPr>
              <w:jc w:val="center"/>
              <w:rPr>
                <w:b/>
                <w:sz w:val="18"/>
                <w:szCs w:val="18"/>
              </w:rPr>
            </w:pPr>
            <w:r w:rsidRPr="00502F6D">
              <w:rPr>
                <w:b/>
                <w:sz w:val="18"/>
                <w:szCs w:val="18"/>
              </w:rPr>
              <w:t>Застрахован на территории Республики Крым</w:t>
            </w:r>
          </w:p>
        </w:tc>
        <w:tc>
          <w:tcPr>
            <w:tcW w:w="4736" w:type="dxa"/>
            <w:gridSpan w:val="2"/>
            <w:shd w:val="clear" w:color="auto" w:fill="F2F2F2" w:themeFill="background1" w:themeFillShade="F2"/>
            <w:vAlign w:val="center"/>
          </w:tcPr>
          <w:p w:rsidR="00502F6D" w:rsidRPr="00502F6D" w:rsidRDefault="00502F6D" w:rsidP="00502F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Застрахован на другой территории</w:t>
            </w:r>
          </w:p>
        </w:tc>
      </w:tr>
      <w:tr w:rsidR="00502F6D" w:rsidRPr="00502F6D" w:rsidTr="00996A55"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02F6D" w:rsidRPr="00502F6D" w:rsidRDefault="00502F6D" w:rsidP="009D38D9">
            <w:pPr>
              <w:rPr>
                <w:b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shd w:val="clear" w:color="auto" w:fill="F2F2F2" w:themeFill="background1" w:themeFillShade="F2"/>
            <w:vAlign w:val="center"/>
          </w:tcPr>
          <w:p w:rsidR="00502F6D" w:rsidRPr="00502F6D" w:rsidRDefault="00502F6D" w:rsidP="00B20237">
            <w:pPr>
              <w:jc w:val="center"/>
              <w:rPr>
                <w:b/>
                <w:sz w:val="18"/>
                <w:szCs w:val="18"/>
              </w:rPr>
            </w:pPr>
            <w:r w:rsidRPr="00502F6D">
              <w:rPr>
                <w:b/>
                <w:sz w:val="18"/>
                <w:szCs w:val="18"/>
              </w:rPr>
              <w:t>Диагностические исследования проведены в другой МО</w:t>
            </w:r>
          </w:p>
        </w:tc>
        <w:tc>
          <w:tcPr>
            <w:tcW w:w="4995" w:type="dxa"/>
            <w:gridSpan w:val="2"/>
            <w:shd w:val="clear" w:color="auto" w:fill="F2F2F2" w:themeFill="background1" w:themeFillShade="F2"/>
            <w:vAlign w:val="center"/>
          </w:tcPr>
          <w:p w:rsidR="00502F6D" w:rsidRPr="00502F6D" w:rsidRDefault="00502F6D" w:rsidP="00BB1189">
            <w:pPr>
              <w:jc w:val="center"/>
              <w:rPr>
                <w:b/>
                <w:sz w:val="18"/>
                <w:szCs w:val="18"/>
              </w:rPr>
            </w:pPr>
            <w:r w:rsidRPr="00502F6D">
              <w:rPr>
                <w:b/>
                <w:sz w:val="18"/>
                <w:szCs w:val="18"/>
              </w:rPr>
              <w:t xml:space="preserve">Диагностические исследования проведены в </w:t>
            </w:r>
            <w:r w:rsidR="00BB1189">
              <w:rPr>
                <w:b/>
                <w:sz w:val="18"/>
                <w:szCs w:val="18"/>
              </w:rPr>
              <w:t>своей</w:t>
            </w:r>
            <w:r w:rsidRPr="00502F6D">
              <w:rPr>
                <w:b/>
                <w:sz w:val="18"/>
                <w:szCs w:val="18"/>
              </w:rPr>
              <w:t xml:space="preserve"> МО</w:t>
            </w:r>
          </w:p>
        </w:tc>
        <w:tc>
          <w:tcPr>
            <w:tcW w:w="4736" w:type="dxa"/>
            <w:gridSpan w:val="2"/>
            <w:shd w:val="clear" w:color="auto" w:fill="F2F2F2" w:themeFill="background1" w:themeFillShade="F2"/>
            <w:vAlign w:val="center"/>
          </w:tcPr>
          <w:p w:rsidR="00502F6D" w:rsidRPr="00502F6D" w:rsidRDefault="00996A55" w:rsidP="00502F6D">
            <w:pPr>
              <w:jc w:val="center"/>
              <w:rPr>
                <w:b/>
                <w:sz w:val="18"/>
                <w:szCs w:val="18"/>
              </w:rPr>
            </w:pPr>
            <w:r w:rsidRPr="00502F6D">
              <w:rPr>
                <w:b/>
                <w:sz w:val="18"/>
                <w:szCs w:val="18"/>
              </w:rPr>
              <w:t xml:space="preserve">Диагностические исследования проведены в </w:t>
            </w:r>
            <w:r>
              <w:rPr>
                <w:b/>
                <w:sz w:val="18"/>
                <w:szCs w:val="18"/>
              </w:rPr>
              <w:t>своей</w:t>
            </w:r>
            <w:r w:rsidRPr="00502F6D">
              <w:rPr>
                <w:b/>
                <w:sz w:val="18"/>
                <w:szCs w:val="18"/>
              </w:rPr>
              <w:t xml:space="preserve"> МО</w:t>
            </w:r>
          </w:p>
        </w:tc>
      </w:tr>
      <w:tr w:rsidR="00502F6D" w:rsidRPr="00502F6D" w:rsidTr="00996A55"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02F6D" w:rsidRPr="00502F6D" w:rsidRDefault="00502F6D" w:rsidP="00502F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:rsidR="00502F6D" w:rsidRPr="00502F6D" w:rsidRDefault="00502F6D" w:rsidP="00502F6D">
            <w:pPr>
              <w:jc w:val="center"/>
              <w:rPr>
                <w:b/>
                <w:sz w:val="18"/>
                <w:szCs w:val="18"/>
              </w:rPr>
            </w:pPr>
            <w:r w:rsidRPr="00502F6D">
              <w:rPr>
                <w:b/>
                <w:sz w:val="18"/>
                <w:szCs w:val="18"/>
              </w:rPr>
              <w:t>При наличии завершающего посещения врача по результатам проведения диагностических исследований</w:t>
            </w: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:rsidR="00502F6D" w:rsidRPr="00502F6D" w:rsidRDefault="00502F6D" w:rsidP="00502F6D">
            <w:pPr>
              <w:jc w:val="center"/>
              <w:rPr>
                <w:b/>
                <w:sz w:val="18"/>
                <w:szCs w:val="18"/>
              </w:rPr>
            </w:pPr>
            <w:r w:rsidRPr="00502F6D">
              <w:rPr>
                <w:b/>
                <w:sz w:val="18"/>
                <w:szCs w:val="18"/>
              </w:rPr>
              <w:t>При отсутствии завершающего посещения врача по результатам проведения диагностических исследований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center"/>
          </w:tcPr>
          <w:p w:rsidR="00502F6D" w:rsidRPr="00502F6D" w:rsidRDefault="00502F6D" w:rsidP="00502F6D">
            <w:pPr>
              <w:jc w:val="center"/>
              <w:rPr>
                <w:b/>
                <w:sz w:val="18"/>
                <w:szCs w:val="18"/>
              </w:rPr>
            </w:pPr>
            <w:r w:rsidRPr="00502F6D">
              <w:rPr>
                <w:b/>
                <w:sz w:val="18"/>
                <w:szCs w:val="18"/>
              </w:rPr>
              <w:t>При наличии завершающего посещения врача по результатам проведения диагностических исследований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:rsidR="00502F6D" w:rsidRPr="00502F6D" w:rsidRDefault="00502F6D" w:rsidP="00502F6D">
            <w:pPr>
              <w:jc w:val="center"/>
              <w:rPr>
                <w:b/>
                <w:sz w:val="18"/>
                <w:szCs w:val="18"/>
              </w:rPr>
            </w:pPr>
            <w:r w:rsidRPr="00502F6D">
              <w:rPr>
                <w:b/>
                <w:sz w:val="18"/>
                <w:szCs w:val="18"/>
              </w:rPr>
              <w:t>При отсутствии завершающего посещения врача по результатам проведения диагностических исследований</w:t>
            </w:r>
          </w:p>
        </w:tc>
        <w:tc>
          <w:tcPr>
            <w:tcW w:w="2388" w:type="dxa"/>
            <w:shd w:val="clear" w:color="auto" w:fill="F2F2F2" w:themeFill="background1" w:themeFillShade="F2"/>
            <w:vAlign w:val="center"/>
          </w:tcPr>
          <w:p w:rsidR="00502F6D" w:rsidRPr="00502F6D" w:rsidRDefault="00502F6D" w:rsidP="00502F6D">
            <w:pPr>
              <w:jc w:val="center"/>
              <w:rPr>
                <w:b/>
                <w:sz w:val="18"/>
                <w:szCs w:val="18"/>
              </w:rPr>
            </w:pPr>
            <w:r w:rsidRPr="00502F6D">
              <w:rPr>
                <w:b/>
                <w:sz w:val="18"/>
                <w:szCs w:val="18"/>
              </w:rPr>
              <w:t>При наличии завершающего посещения врача по результатам проведения диагностических исследований</w:t>
            </w:r>
          </w:p>
        </w:tc>
        <w:tc>
          <w:tcPr>
            <w:tcW w:w="2348" w:type="dxa"/>
            <w:shd w:val="clear" w:color="auto" w:fill="F2F2F2" w:themeFill="background1" w:themeFillShade="F2"/>
            <w:vAlign w:val="center"/>
          </w:tcPr>
          <w:p w:rsidR="00502F6D" w:rsidRPr="00502F6D" w:rsidRDefault="00502F6D" w:rsidP="00502F6D">
            <w:pPr>
              <w:jc w:val="center"/>
              <w:rPr>
                <w:b/>
                <w:sz w:val="18"/>
                <w:szCs w:val="18"/>
              </w:rPr>
            </w:pPr>
            <w:r w:rsidRPr="00502F6D">
              <w:rPr>
                <w:b/>
                <w:sz w:val="18"/>
                <w:szCs w:val="18"/>
              </w:rPr>
              <w:t>При отсутствии завершающего посещения врача по результатам проведения диагностических исследований</w:t>
            </w:r>
          </w:p>
        </w:tc>
      </w:tr>
      <w:tr w:rsidR="000E5252" w:rsidRPr="00502F6D" w:rsidTr="00996A55"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0E5252" w:rsidRPr="00502F6D" w:rsidRDefault="000E5252" w:rsidP="000E5252">
            <w:pPr>
              <w:rPr>
                <w:sz w:val="18"/>
                <w:szCs w:val="18"/>
              </w:rPr>
            </w:pPr>
            <w:r w:rsidRPr="00502F6D">
              <w:rPr>
                <w:sz w:val="18"/>
                <w:szCs w:val="18"/>
              </w:rPr>
              <w:t>Форма подачи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E5252" w:rsidRPr="00502F6D" w:rsidRDefault="00F441FD" w:rsidP="000E5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E5252" w:rsidRPr="00502F6D">
              <w:rPr>
                <w:sz w:val="18"/>
                <w:szCs w:val="18"/>
              </w:rPr>
              <w:t>бращение с диагностическими исследованиями</w:t>
            </w:r>
            <w:r w:rsidR="000E5252">
              <w:rPr>
                <w:sz w:val="18"/>
                <w:szCs w:val="18"/>
              </w:rPr>
              <w:t xml:space="preserve"> + взаиморасчеты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E5252" w:rsidRPr="00502F6D" w:rsidRDefault="00F441FD" w:rsidP="000E5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0E5252">
              <w:rPr>
                <w:sz w:val="18"/>
                <w:szCs w:val="18"/>
              </w:rPr>
              <w:t>заиморасчеты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E5252" w:rsidRPr="00502F6D" w:rsidRDefault="00F441FD" w:rsidP="000E5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E5252" w:rsidRPr="00502F6D">
              <w:rPr>
                <w:sz w:val="18"/>
                <w:szCs w:val="18"/>
              </w:rPr>
              <w:t>бращение с диагностическими исследованиями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0E5252" w:rsidRPr="00502F6D" w:rsidRDefault="00F441FD" w:rsidP="000E5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E5252" w:rsidRPr="00502F6D">
              <w:rPr>
                <w:sz w:val="18"/>
                <w:szCs w:val="18"/>
              </w:rPr>
              <w:t>азовое посещение по заболеванию</w:t>
            </w:r>
          </w:p>
        </w:tc>
        <w:tc>
          <w:tcPr>
            <w:tcW w:w="2388" w:type="dxa"/>
            <w:vAlign w:val="center"/>
          </w:tcPr>
          <w:p w:rsidR="000E5252" w:rsidRPr="00502F6D" w:rsidRDefault="00F441FD" w:rsidP="00D22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E5252" w:rsidRPr="00502F6D">
              <w:rPr>
                <w:sz w:val="18"/>
                <w:szCs w:val="18"/>
              </w:rPr>
              <w:t xml:space="preserve">бращение </w:t>
            </w:r>
            <w:r w:rsidR="00D22AA8">
              <w:rPr>
                <w:sz w:val="18"/>
                <w:szCs w:val="18"/>
              </w:rPr>
              <w:t>по заболеванию + медицинская услуга</w:t>
            </w:r>
          </w:p>
        </w:tc>
        <w:tc>
          <w:tcPr>
            <w:tcW w:w="2348" w:type="dxa"/>
            <w:vAlign w:val="center"/>
          </w:tcPr>
          <w:p w:rsidR="000E5252" w:rsidRPr="00502F6D" w:rsidRDefault="00D22AA8" w:rsidP="000E5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услуга</w:t>
            </w:r>
          </w:p>
        </w:tc>
      </w:tr>
      <w:tr w:rsidR="00823BBE" w:rsidRPr="00502F6D" w:rsidTr="00885F0C"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823BBE" w:rsidRPr="00996A55" w:rsidRDefault="00823BBE" w:rsidP="000E5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Возможные диагностические исследования</w:t>
            </w:r>
          </w:p>
        </w:tc>
        <w:tc>
          <w:tcPr>
            <w:tcW w:w="14218" w:type="dxa"/>
            <w:gridSpan w:val="6"/>
            <w:shd w:val="clear" w:color="auto" w:fill="auto"/>
            <w:vAlign w:val="center"/>
          </w:tcPr>
          <w:p w:rsidR="00823BBE" w:rsidRDefault="00823BBE" w:rsidP="0082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КТ, МРТ, ультразвуковые, эндоскопические, гистологические исследования</w:t>
            </w:r>
          </w:p>
        </w:tc>
      </w:tr>
      <w:tr w:rsidR="000E5252" w:rsidRPr="00502F6D" w:rsidTr="00996A55"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0E5252" w:rsidRPr="00502F6D" w:rsidRDefault="000E5252" w:rsidP="000E5252">
            <w:pPr>
              <w:rPr>
                <w:sz w:val="18"/>
                <w:szCs w:val="18"/>
              </w:rPr>
            </w:pPr>
            <w:r w:rsidRPr="00502F6D">
              <w:rPr>
                <w:sz w:val="18"/>
                <w:szCs w:val="18"/>
              </w:rPr>
              <w:t>Общие требования</w:t>
            </w:r>
          </w:p>
        </w:tc>
        <w:tc>
          <w:tcPr>
            <w:tcW w:w="14218" w:type="dxa"/>
            <w:gridSpan w:val="6"/>
          </w:tcPr>
          <w:p w:rsidR="008C09E9" w:rsidRDefault="008C09E9" w:rsidP="000E52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Назначение диагностических исследований проводится врачом, оказывающим первичную медико-санитарную помощь, в том числе первичную специализированную помощь.</w:t>
            </w:r>
          </w:p>
          <w:p w:rsidR="000E5252" w:rsidRPr="00502F6D" w:rsidRDefault="000E5252" w:rsidP="000E5252">
            <w:pPr>
              <w:rPr>
                <w:sz w:val="18"/>
                <w:szCs w:val="18"/>
              </w:rPr>
            </w:pPr>
            <w:r w:rsidRPr="00502F6D">
              <w:rPr>
                <w:color w:val="000000"/>
                <w:sz w:val="18"/>
                <w:szCs w:val="18"/>
              </w:rPr>
              <w:t xml:space="preserve">Обязательно заполняется диагноз первичный (поле </w:t>
            </w:r>
            <w:r w:rsidRPr="00502F6D">
              <w:rPr>
                <w:color w:val="000000"/>
                <w:sz w:val="18"/>
                <w:szCs w:val="18"/>
                <w:lang w:val="en-US"/>
              </w:rPr>
              <w:t>DS</w:t>
            </w:r>
            <w:r w:rsidRPr="00502F6D">
              <w:rPr>
                <w:color w:val="000000"/>
                <w:sz w:val="18"/>
                <w:szCs w:val="18"/>
              </w:rPr>
              <w:t xml:space="preserve">0), в котором указывается первоначальный диагноз до проведения </w:t>
            </w:r>
            <w:r w:rsidRPr="00502F6D">
              <w:rPr>
                <w:sz w:val="18"/>
                <w:szCs w:val="18"/>
              </w:rPr>
              <w:t>диагностических исследований.</w:t>
            </w:r>
          </w:p>
          <w:p w:rsidR="000E5252" w:rsidRPr="00502F6D" w:rsidRDefault="000E5252" w:rsidP="000E5252">
            <w:pPr>
              <w:rPr>
                <w:color w:val="000000"/>
                <w:sz w:val="18"/>
                <w:szCs w:val="18"/>
              </w:rPr>
            </w:pPr>
            <w:r w:rsidRPr="00502F6D">
              <w:rPr>
                <w:sz w:val="18"/>
                <w:szCs w:val="18"/>
              </w:rPr>
              <w:t xml:space="preserve">Обязательно проверяется </w:t>
            </w:r>
            <w:r w:rsidRPr="00F963AE">
              <w:rPr>
                <w:b/>
                <w:sz w:val="18"/>
                <w:szCs w:val="18"/>
              </w:rPr>
              <w:t>наличие прикрепления пациента к МО</w:t>
            </w:r>
            <w:r w:rsidRPr="00502F6D">
              <w:rPr>
                <w:sz w:val="18"/>
                <w:szCs w:val="18"/>
              </w:rPr>
              <w:t>, в которой осуществляется прием врача.</w:t>
            </w:r>
          </w:p>
        </w:tc>
      </w:tr>
      <w:tr w:rsidR="00D45680" w:rsidRPr="00502F6D" w:rsidTr="003E0D0B"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D45680" w:rsidRPr="00502F6D" w:rsidRDefault="00D45680" w:rsidP="003E0D0B">
            <w:pPr>
              <w:rPr>
                <w:sz w:val="18"/>
                <w:szCs w:val="18"/>
              </w:rPr>
            </w:pPr>
            <w:r w:rsidRPr="00502F6D">
              <w:rPr>
                <w:sz w:val="18"/>
                <w:szCs w:val="18"/>
              </w:rPr>
              <w:t>Порядок подачи случаев</w:t>
            </w:r>
          </w:p>
        </w:tc>
        <w:tc>
          <w:tcPr>
            <w:tcW w:w="4487" w:type="dxa"/>
            <w:gridSpan w:val="2"/>
          </w:tcPr>
          <w:p w:rsidR="00D45680" w:rsidRPr="00502F6D" w:rsidRDefault="00D45680" w:rsidP="003E0D0B">
            <w:pPr>
              <w:jc w:val="both"/>
              <w:rPr>
                <w:sz w:val="18"/>
                <w:szCs w:val="18"/>
              </w:rPr>
            </w:pPr>
            <w:r w:rsidRPr="00502F6D">
              <w:rPr>
                <w:sz w:val="18"/>
                <w:szCs w:val="18"/>
              </w:rPr>
              <w:t xml:space="preserve">Вначале подается и оплачивается </w:t>
            </w:r>
            <w:r>
              <w:rPr>
                <w:sz w:val="18"/>
                <w:szCs w:val="18"/>
              </w:rPr>
              <w:t>медицинская услуга</w:t>
            </w:r>
            <w:r w:rsidRPr="00502F6D">
              <w:rPr>
                <w:sz w:val="18"/>
                <w:szCs w:val="18"/>
              </w:rPr>
              <w:t xml:space="preserve"> по взаиморасчетам от организации-исполнителя диагностических исследований. В следующий отчетный период подается случай по заболеванию от организации, в которой прикреплен пациент.</w:t>
            </w:r>
          </w:p>
        </w:tc>
        <w:tc>
          <w:tcPr>
            <w:tcW w:w="9731" w:type="dxa"/>
            <w:gridSpan w:val="4"/>
            <w:vAlign w:val="center"/>
          </w:tcPr>
          <w:p w:rsidR="00D45680" w:rsidRPr="00502F6D" w:rsidRDefault="00D45680" w:rsidP="003E0D0B">
            <w:pPr>
              <w:rPr>
                <w:sz w:val="18"/>
                <w:szCs w:val="18"/>
              </w:rPr>
            </w:pPr>
            <w:r w:rsidRPr="00502F6D">
              <w:rPr>
                <w:sz w:val="18"/>
                <w:szCs w:val="18"/>
              </w:rPr>
              <w:t>Подается и оплачивается случай</w:t>
            </w:r>
            <w:r>
              <w:rPr>
                <w:sz w:val="18"/>
                <w:szCs w:val="18"/>
              </w:rPr>
              <w:t>(-и)</w:t>
            </w:r>
            <w:r w:rsidRPr="00502F6D">
              <w:rPr>
                <w:sz w:val="18"/>
                <w:szCs w:val="18"/>
              </w:rPr>
              <w:t xml:space="preserve"> от организации, в которой прикреплен пациент.</w:t>
            </w:r>
          </w:p>
        </w:tc>
      </w:tr>
      <w:tr w:rsidR="000E5252" w:rsidRPr="00502F6D" w:rsidTr="00996A55"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0E5252" w:rsidRPr="00502F6D" w:rsidRDefault="000E5252" w:rsidP="000E5252">
            <w:pPr>
              <w:ind w:firstLine="29"/>
              <w:rPr>
                <w:sz w:val="18"/>
                <w:szCs w:val="18"/>
              </w:rPr>
            </w:pPr>
            <w:r w:rsidRPr="00502F6D">
              <w:rPr>
                <w:sz w:val="18"/>
                <w:szCs w:val="18"/>
              </w:rPr>
              <w:t>Оформление случаев</w:t>
            </w:r>
          </w:p>
        </w:tc>
        <w:tc>
          <w:tcPr>
            <w:tcW w:w="2407" w:type="dxa"/>
          </w:tcPr>
          <w:p w:rsidR="006F69B8" w:rsidRDefault="006F69B8" w:rsidP="000E52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02F6D">
              <w:rPr>
                <w:sz w:val="18"/>
                <w:szCs w:val="18"/>
              </w:rPr>
              <w:t>) Подается организацией-исполнителем проведени</w:t>
            </w:r>
            <w:r>
              <w:rPr>
                <w:sz w:val="18"/>
                <w:szCs w:val="18"/>
              </w:rPr>
              <w:t>е</w:t>
            </w:r>
            <w:r w:rsidRPr="00502F6D">
              <w:rPr>
                <w:sz w:val="18"/>
                <w:szCs w:val="18"/>
              </w:rPr>
              <w:t xml:space="preserve"> диагностических исследований по взаиморасчетам как услуга, обязательно заполняется информация о направлении (поля </w:t>
            </w:r>
            <w:r w:rsidRPr="00502F6D">
              <w:rPr>
                <w:rFonts w:eastAsia="Calibri"/>
                <w:sz w:val="18"/>
                <w:szCs w:val="18"/>
                <w:lang w:val="en-US"/>
              </w:rPr>
              <w:t>NPR</w:t>
            </w:r>
            <w:r w:rsidRPr="00502F6D">
              <w:rPr>
                <w:rFonts w:eastAsia="Calibri"/>
                <w:sz w:val="18"/>
                <w:szCs w:val="18"/>
              </w:rPr>
              <w:t>_</w:t>
            </w:r>
            <w:r w:rsidRPr="00502F6D">
              <w:rPr>
                <w:rFonts w:eastAsia="Calibri"/>
                <w:sz w:val="18"/>
                <w:szCs w:val="18"/>
                <w:lang w:val="en-US"/>
              </w:rPr>
              <w:t>N</w:t>
            </w:r>
            <w:r w:rsidRPr="00502F6D">
              <w:rPr>
                <w:rFonts w:eastAsia="Calibri"/>
                <w:sz w:val="18"/>
                <w:szCs w:val="18"/>
              </w:rPr>
              <w:t xml:space="preserve">, </w:t>
            </w:r>
            <w:r w:rsidRPr="00502F6D">
              <w:rPr>
                <w:rFonts w:eastAsia="Calibri"/>
                <w:sz w:val="18"/>
                <w:szCs w:val="18"/>
                <w:lang w:val="en-US"/>
              </w:rPr>
              <w:t>NPR</w:t>
            </w:r>
            <w:r w:rsidRPr="00502F6D">
              <w:rPr>
                <w:rFonts w:eastAsia="Calibri"/>
                <w:sz w:val="18"/>
                <w:szCs w:val="18"/>
              </w:rPr>
              <w:t>_</w:t>
            </w:r>
            <w:r w:rsidRPr="00502F6D">
              <w:rPr>
                <w:rFonts w:eastAsia="Calibri"/>
                <w:sz w:val="18"/>
                <w:szCs w:val="18"/>
                <w:lang w:val="en-US"/>
              </w:rPr>
              <w:t>MO</w:t>
            </w:r>
            <w:r w:rsidRPr="00502F6D">
              <w:rPr>
                <w:rFonts w:eastAsia="Calibri"/>
                <w:sz w:val="18"/>
                <w:szCs w:val="18"/>
              </w:rPr>
              <w:t>).</w:t>
            </w:r>
          </w:p>
          <w:p w:rsidR="000E5252" w:rsidRPr="00502F6D" w:rsidRDefault="006F69B8" w:rsidP="000E52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E5252" w:rsidRPr="00502F6D">
              <w:rPr>
                <w:sz w:val="18"/>
                <w:szCs w:val="18"/>
              </w:rPr>
              <w:t>)  Подается организацией, в которой прикреплен пациент, как обращение по заболеванию, в составе которого должно быть несколько посещений:</w:t>
            </w:r>
          </w:p>
          <w:p w:rsidR="000E5252" w:rsidRPr="00502F6D" w:rsidRDefault="000E5252" w:rsidP="000E5252">
            <w:pPr>
              <w:ind w:left="596"/>
              <w:jc w:val="both"/>
              <w:rPr>
                <w:color w:val="000000"/>
                <w:sz w:val="18"/>
                <w:szCs w:val="18"/>
              </w:rPr>
            </w:pPr>
            <w:r w:rsidRPr="00502F6D">
              <w:rPr>
                <w:sz w:val="18"/>
                <w:szCs w:val="18"/>
              </w:rPr>
              <w:t>а) посещение (одно или несколько), в котором(-ых) происходит назначение диагностических исследований. Обязательно заполняется информация о направлении (</w:t>
            </w:r>
            <w:r w:rsidR="00AF7E3E">
              <w:rPr>
                <w:sz w:val="18"/>
                <w:szCs w:val="18"/>
              </w:rPr>
              <w:t xml:space="preserve">блок </w:t>
            </w:r>
            <w:r w:rsidR="00AF7E3E">
              <w:rPr>
                <w:sz w:val="18"/>
                <w:szCs w:val="18"/>
                <w:lang w:val="en-US"/>
              </w:rPr>
              <w:lastRenderedPageBreak/>
              <w:t>NAPR</w:t>
            </w:r>
            <w:r w:rsidRPr="00502F6D">
              <w:rPr>
                <w:rFonts w:eastAsia="Calibri"/>
                <w:sz w:val="18"/>
                <w:szCs w:val="18"/>
              </w:rPr>
              <w:t xml:space="preserve">). Обязательно заполняются назначенные услуги с кодами диагностических исследований (поле </w:t>
            </w:r>
            <w:r w:rsidRPr="00502F6D">
              <w:rPr>
                <w:rFonts w:eastAsia="Calibri"/>
                <w:sz w:val="18"/>
                <w:szCs w:val="18"/>
                <w:lang w:val="en-US"/>
              </w:rPr>
              <w:t>CODE</w:t>
            </w:r>
            <w:r w:rsidRPr="00502F6D">
              <w:rPr>
                <w:rFonts w:eastAsia="Calibri"/>
                <w:sz w:val="18"/>
                <w:szCs w:val="18"/>
              </w:rPr>
              <w:t>_</w:t>
            </w:r>
            <w:r w:rsidRPr="00502F6D">
              <w:rPr>
                <w:rFonts w:eastAsia="Calibri"/>
                <w:sz w:val="18"/>
                <w:szCs w:val="18"/>
                <w:lang w:val="en-US"/>
              </w:rPr>
              <w:t>USL</w:t>
            </w:r>
            <w:r w:rsidRPr="00502F6D">
              <w:rPr>
                <w:rFonts w:eastAsia="Calibri"/>
                <w:sz w:val="18"/>
                <w:szCs w:val="18"/>
              </w:rPr>
              <w:t xml:space="preserve">), код МО в услуге (поле </w:t>
            </w:r>
            <w:r w:rsidRPr="00502F6D">
              <w:rPr>
                <w:rFonts w:eastAsia="Calibri"/>
                <w:sz w:val="18"/>
                <w:szCs w:val="18"/>
                <w:lang w:val="en-US"/>
              </w:rPr>
              <w:t>LPU</w:t>
            </w:r>
            <w:r w:rsidRPr="00502F6D">
              <w:rPr>
                <w:rFonts w:eastAsia="Calibri"/>
                <w:sz w:val="18"/>
                <w:szCs w:val="18"/>
              </w:rPr>
              <w:t xml:space="preserve">) соответствует МО, где оказывается услуга, заполняется стоимость услуги (поле </w:t>
            </w:r>
            <w:r w:rsidRPr="00502F6D">
              <w:rPr>
                <w:color w:val="000000"/>
                <w:sz w:val="18"/>
                <w:szCs w:val="18"/>
                <w:lang w:val="en-US"/>
              </w:rPr>
              <w:t>SUMV</w:t>
            </w:r>
            <w:r w:rsidRPr="00502F6D">
              <w:rPr>
                <w:color w:val="000000"/>
                <w:sz w:val="18"/>
                <w:szCs w:val="18"/>
              </w:rPr>
              <w:t>_</w:t>
            </w:r>
            <w:r w:rsidRPr="00502F6D">
              <w:rPr>
                <w:color w:val="000000"/>
                <w:sz w:val="18"/>
                <w:szCs w:val="18"/>
                <w:lang w:val="en-US"/>
              </w:rPr>
              <w:t>USL</w:t>
            </w:r>
            <w:r w:rsidRPr="00502F6D">
              <w:rPr>
                <w:color w:val="000000"/>
                <w:sz w:val="18"/>
                <w:szCs w:val="18"/>
              </w:rPr>
              <w:t>).</w:t>
            </w:r>
          </w:p>
          <w:p w:rsidR="000E5252" w:rsidRPr="00502F6D" w:rsidRDefault="000E5252" w:rsidP="000E5252">
            <w:pPr>
              <w:ind w:left="596"/>
              <w:jc w:val="both"/>
              <w:rPr>
                <w:color w:val="000000"/>
                <w:sz w:val="18"/>
                <w:szCs w:val="18"/>
              </w:rPr>
            </w:pPr>
            <w:r w:rsidRPr="00502F6D">
              <w:rPr>
                <w:color w:val="000000"/>
                <w:sz w:val="18"/>
                <w:szCs w:val="18"/>
              </w:rPr>
              <w:t>б) посещение по результатам проведения диагностических исследований. Дата данного посещения должна быть больше посещений с назначением.</w:t>
            </w:r>
          </w:p>
          <w:p w:rsidR="000E5252" w:rsidRPr="00502F6D" w:rsidRDefault="000E5252" w:rsidP="006F69B8">
            <w:pPr>
              <w:jc w:val="both"/>
              <w:rPr>
                <w:sz w:val="18"/>
                <w:szCs w:val="18"/>
              </w:rPr>
            </w:pPr>
            <w:r w:rsidRPr="00502F6D">
              <w:rPr>
                <w:sz w:val="18"/>
                <w:szCs w:val="18"/>
              </w:rPr>
              <w:t xml:space="preserve">В обращении стоимость (поле </w:t>
            </w:r>
            <w:r w:rsidRPr="00502F6D">
              <w:rPr>
                <w:sz w:val="18"/>
                <w:szCs w:val="18"/>
                <w:lang w:val="en-US"/>
              </w:rPr>
              <w:t>SUMV</w:t>
            </w:r>
            <w:r w:rsidRPr="00502F6D">
              <w:rPr>
                <w:sz w:val="18"/>
                <w:szCs w:val="18"/>
              </w:rPr>
              <w:t>) складывается из суммы стоимостей всех назначенных исследований.</w:t>
            </w:r>
          </w:p>
        </w:tc>
        <w:tc>
          <w:tcPr>
            <w:tcW w:w="2080" w:type="dxa"/>
          </w:tcPr>
          <w:p w:rsidR="006F69B8" w:rsidRDefault="006F69B8" w:rsidP="006F69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2D7218">
              <w:rPr>
                <w:sz w:val="18"/>
                <w:szCs w:val="18"/>
              </w:rPr>
              <w:t xml:space="preserve">) Подается организацией-исполнителем проведение диагностических исследований по взаиморасчетам как услуга, обязательно заполняется информация о направлении (поля </w:t>
            </w:r>
            <w:r w:rsidRPr="002D7218">
              <w:rPr>
                <w:rFonts w:eastAsia="Calibri"/>
                <w:sz w:val="18"/>
                <w:szCs w:val="18"/>
                <w:lang w:val="en-US"/>
              </w:rPr>
              <w:t>NPR</w:t>
            </w:r>
            <w:r w:rsidRPr="002D7218">
              <w:rPr>
                <w:rFonts w:eastAsia="Calibri"/>
                <w:sz w:val="18"/>
                <w:szCs w:val="18"/>
              </w:rPr>
              <w:t>_</w:t>
            </w:r>
            <w:r w:rsidRPr="002D7218">
              <w:rPr>
                <w:rFonts w:eastAsia="Calibri"/>
                <w:sz w:val="18"/>
                <w:szCs w:val="18"/>
                <w:lang w:val="en-US"/>
              </w:rPr>
              <w:t>N</w:t>
            </w:r>
            <w:r w:rsidRPr="002D7218">
              <w:rPr>
                <w:rFonts w:eastAsia="Calibri"/>
                <w:sz w:val="18"/>
                <w:szCs w:val="18"/>
              </w:rPr>
              <w:t xml:space="preserve">, </w:t>
            </w:r>
            <w:r w:rsidRPr="002D7218">
              <w:rPr>
                <w:rFonts w:eastAsia="Calibri"/>
                <w:sz w:val="18"/>
                <w:szCs w:val="18"/>
                <w:lang w:val="en-US"/>
              </w:rPr>
              <w:t>NPR</w:t>
            </w:r>
            <w:r w:rsidRPr="002D7218">
              <w:rPr>
                <w:rFonts w:eastAsia="Calibri"/>
                <w:sz w:val="18"/>
                <w:szCs w:val="18"/>
              </w:rPr>
              <w:t>_</w:t>
            </w:r>
            <w:r w:rsidRPr="002D7218">
              <w:rPr>
                <w:rFonts w:eastAsia="Calibri"/>
                <w:sz w:val="18"/>
                <w:szCs w:val="18"/>
                <w:lang w:val="en-US"/>
              </w:rPr>
              <w:t>MO</w:t>
            </w:r>
            <w:r w:rsidRPr="002D7218">
              <w:rPr>
                <w:rFonts w:eastAsia="Calibri"/>
                <w:sz w:val="18"/>
                <w:szCs w:val="18"/>
              </w:rPr>
              <w:t>).</w:t>
            </w:r>
          </w:p>
          <w:p w:rsidR="000E5252" w:rsidRPr="006F69B8" w:rsidRDefault="00E87F87" w:rsidP="006F69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  <w:r w:rsidRPr="002D7218">
              <w:rPr>
                <w:sz w:val="18"/>
                <w:szCs w:val="18"/>
              </w:rPr>
              <w:t xml:space="preserve">)  Организация, в которой прикреплен пациент, </w:t>
            </w:r>
            <w:r>
              <w:rPr>
                <w:sz w:val="18"/>
                <w:szCs w:val="18"/>
              </w:rPr>
              <w:t>ждет</w:t>
            </w:r>
            <w:r w:rsidRPr="002D7218">
              <w:rPr>
                <w:sz w:val="18"/>
                <w:szCs w:val="18"/>
              </w:rPr>
              <w:t xml:space="preserve"> завершающего посещения врача.</w:t>
            </w:r>
          </w:p>
        </w:tc>
        <w:tc>
          <w:tcPr>
            <w:tcW w:w="2408" w:type="dxa"/>
          </w:tcPr>
          <w:p w:rsidR="000E5252" w:rsidRPr="00502F6D" w:rsidRDefault="000E5252" w:rsidP="000E5252">
            <w:pPr>
              <w:jc w:val="both"/>
              <w:rPr>
                <w:sz w:val="18"/>
                <w:szCs w:val="18"/>
              </w:rPr>
            </w:pPr>
            <w:r w:rsidRPr="00502F6D">
              <w:rPr>
                <w:sz w:val="18"/>
                <w:szCs w:val="18"/>
              </w:rPr>
              <w:t>1)  Подается организацией, в которой прикреплен пациент, как обращение по заболеванию, в составе которого должно быть несколько посещений:</w:t>
            </w:r>
          </w:p>
          <w:p w:rsidR="000E5252" w:rsidRPr="00502F6D" w:rsidRDefault="000E5252" w:rsidP="000E5252">
            <w:pPr>
              <w:ind w:left="596"/>
              <w:jc w:val="both"/>
              <w:rPr>
                <w:color w:val="000000"/>
                <w:sz w:val="18"/>
                <w:szCs w:val="18"/>
              </w:rPr>
            </w:pPr>
            <w:r w:rsidRPr="00502F6D">
              <w:rPr>
                <w:sz w:val="18"/>
                <w:szCs w:val="18"/>
              </w:rPr>
              <w:t xml:space="preserve">а) посещение (одно или несколько), в </w:t>
            </w:r>
            <w:r w:rsidRPr="002D7218">
              <w:rPr>
                <w:sz w:val="18"/>
                <w:szCs w:val="18"/>
              </w:rPr>
              <w:t>котором(-ых) происходит назначение диагностических исследований.</w:t>
            </w:r>
            <w:r w:rsidR="00BB1189" w:rsidRPr="002D7218">
              <w:rPr>
                <w:sz w:val="18"/>
                <w:szCs w:val="18"/>
              </w:rPr>
              <w:t xml:space="preserve"> Обязательно заполняется информация о направлении (</w:t>
            </w:r>
            <w:r w:rsidR="00A379ED" w:rsidRPr="002D7218">
              <w:rPr>
                <w:sz w:val="18"/>
                <w:szCs w:val="18"/>
              </w:rPr>
              <w:t xml:space="preserve">блок </w:t>
            </w:r>
            <w:r w:rsidR="00A379ED" w:rsidRPr="002D7218">
              <w:rPr>
                <w:sz w:val="18"/>
                <w:szCs w:val="18"/>
                <w:lang w:val="en-US"/>
              </w:rPr>
              <w:t>NAPR</w:t>
            </w:r>
            <w:r w:rsidR="00BB1189" w:rsidRPr="002D7218">
              <w:rPr>
                <w:rFonts w:eastAsia="Calibri"/>
                <w:sz w:val="18"/>
                <w:szCs w:val="18"/>
              </w:rPr>
              <w:t xml:space="preserve">). </w:t>
            </w:r>
            <w:r w:rsidRPr="002D7218">
              <w:rPr>
                <w:rFonts w:eastAsia="Calibri"/>
                <w:sz w:val="18"/>
                <w:szCs w:val="18"/>
              </w:rPr>
              <w:t>Обязательно заполняются назначенные услуги с кодами диагностических исследований</w:t>
            </w:r>
            <w:r w:rsidRPr="00502F6D">
              <w:rPr>
                <w:rFonts w:eastAsia="Calibri"/>
                <w:sz w:val="18"/>
                <w:szCs w:val="18"/>
              </w:rPr>
              <w:t xml:space="preserve"> (поле </w:t>
            </w:r>
            <w:r w:rsidRPr="00502F6D">
              <w:rPr>
                <w:rFonts w:eastAsia="Calibri"/>
                <w:sz w:val="18"/>
                <w:szCs w:val="18"/>
                <w:lang w:val="en-US"/>
              </w:rPr>
              <w:t>CODE</w:t>
            </w:r>
            <w:r w:rsidRPr="00502F6D">
              <w:rPr>
                <w:rFonts w:eastAsia="Calibri"/>
                <w:sz w:val="18"/>
                <w:szCs w:val="18"/>
              </w:rPr>
              <w:t>_</w:t>
            </w:r>
            <w:r w:rsidRPr="00502F6D">
              <w:rPr>
                <w:rFonts w:eastAsia="Calibri"/>
                <w:sz w:val="18"/>
                <w:szCs w:val="18"/>
                <w:lang w:val="en-US"/>
              </w:rPr>
              <w:t>USL</w:t>
            </w:r>
            <w:r w:rsidRPr="00502F6D">
              <w:rPr>
                <w:rFonts w:eastAsia="Calibri"/>
                <w:sz w:val="18"/>
                <w:szCs w:val="18"/>
              </w:rPr>
              <w:t xml:space="preserve">), заполняется </w:t>
            </w:r>
            <w:r w:rsidRPr="00502F6D">
              <w:rPr>
                <w:rFonts w:eastAsia="Calibri"/>
                <w:sz w:val="18"/>
                <w:szCs w:val="18"/>
              </w:rPr>
              <w:lastRenderedPageBreak/>
              <w:t xml:space="preserve">стоимость услуги (поле </w:t>
            </w:r>
            <w:r w:rsidRPr="00502F6D">
              <w:rPr>
                <w:color w:val="000000"/>
                <w:sz w:val="18"/>
                <w:szCs w:val="18"/>
                <w:lang w:val="en-US"/>
              </w:rPr>
              <w:t>SUMV</w:t>
            </w:r>
            <w:r w:rsidRPr="00502F6D">
              <w:rPr>
                <w:color w:val="000000"/>
                <w:sz w:val="18"/>
                <w:szCs w:val="18"/>
              </w:rPr>
              <w:t>_</w:t>
            </w:r>
            <w:r w:rsidRPr="00502F6D">
              <w:rPr>
                <w:color w:val="000000"/>
                <w:sz w:val="18"/>
                <w:szCs w:val="18"/>
                <w:lang w:val="en-US"/>
              </w:rPr>
              <w:t>USL</w:t>
            </w:r>
            <w:r w:rsidRPr="00502F6D">
              <w:rPr>
                <w:color w:val="000000"/>
                <w:sz w:val="18"/>
                <w:szCs w:val="18"/>
              </w:rPr>
              <w:t>).</w:t>
            </w:r>
          </w:p>
          <w:p w:rsidR="000E5252" w:rsidRPr="00502F6D" w:rsidRDefault="000E5252" w:rsidP="000E5252">
            <w:pPr>
              <w:ind w:left="596"/>
              <w:jc w:val="both"/>
              <w:rPr>
                <w:color w:val="000000"/>
                <w:sz w:val="18"/>
                <w:szCs w:val="18"/>
              </w:rPr>
            </w:pPr>
            <w:r w:rsidRPr="00502F6D">
              <w:rPr>
                <w:color w:val="000000"/>
                <w:sz w:val="18"/>
                <w:szCs w:val="18"/>
              </w:rPr>
              <w:t>б) посещение по результатам проведения диагностических исследований. Дата данного посещения должна быть больше посещений с назначением.</w:t>
            </w:r>
          </w:p>
          <w:p w:rsidR="000E5252" w:rsidRPr="00502F6D" w:rsidRDefault="000E5252" w:rsidP="000E5252">
            <w:pPr>
              <w:jc w:val="both"/>
              <w:rPr>
                <w:sz w:val="18"/>
                <w:szCs w:val="18"/>
              </w:rPr>
            </w:pPr>
            <w:r w:rsidRPr="00502F6D">
              <w:rPr>
                <w:sz w:val="18"/>
                <w:szCs w:val="18"/>
              </w:rPr>
              <w:t xml:space="preserve">В обращении стоимость (поле </w:t>
            </w:r>
            <w:r w:rsidRPr="00502F6D">
              <w:rPr>
                <w:sz w:val="18"/>
                <w:szCs w:val="18"/>
                <w:lang w:val="en-US"/>
              </w:rPr>
              <w:t>SUMV</w:t>
            </w:r>
            <w:r w:rsidRPr="00502F6D">
              <w:rPr>
                <w:sz w:val="18"/>
                <w:szCs w:val="18"/>
              </w:rPr>
              <w:t>) складывается из суммы стоимостей всех назначенных исследований.</w:t>
            </w:r>
          </w:p>
        </w:tc>
        <w:tc>
          <w:tcPr>
            <w:tcW w:w="2587" w:type="dxa"/>
          </w:tcPr>
          <w:p w:rsidR="000E5252" w:rsidRPr="000A0513" w:rsidRDefault="00A379ED" w:rsidP="00995127">
            <w:pPr>
              <w:jc w:val="both"/>
              <w:rPr>
                <w:color w:val="000000"/>
                <w:sz w:val="18"/>
                <w:szCs w:val="18"/>
              </w:rPr>
            </w:pPr>
            <w:r w:rsidRPr="002D7218">
              <w:rPr>
                <w:sz w:val="18"/>
                <w:szCs w:val="18"/>
              </w:rPr>
              <w:lastRenderedPageBreak/>
              <w:t xml:space="preserve">1)  Организация, в которой прикреплен пациент, </w:t>
            </w:r>
            <w:r w:rsidR="00995127">
              <w:rPr>
                <w:sz w:val="18"/>
                <w:szCs w:val="18"/>
              </w:rPr>
              <w:t>ждет</w:t>
            </w:r>
            <w:r w:rsidRPr="002D7218">
              <w:rPr>
                <w:sz w:val="18"/>
                <w:szCs w:val="18"/>
              </w:rPr>
              <w:t xml:space="preserve"> завершающего посещения врача.</w:t>
            </w:r>
          </w:p>
        </w:tc>
        <w:tc>
          <w:tcPr>
            <w:tcW w:w="2388" w:type="dxa"/>
          </w:tcPr>
          <w:p w:rsidR="00D22AA8" w:rsidRPr="002D7218" w:rsidRDefault="00D22AA8" w:rsidP="00D22AA8">
            <w:pPr>
              <w:jc w:val="both"/>
              <w:rPr>
                <w:sz w:val="18"/>
                <w:szCs w:val="18"/>
              </w:rPr>
            </w:pPr>
            <w:r w:rsidRPr="00502F6D">
              <w:rPr>
                <w:sz w:val="18"/>
                <w:szCs w:val="18"/>
              </w:rPr>
              <w:t xml:space="preserve">1)  Подается организацией, в которой прикреплен пациент, как обращение по заболеванию, в составе которого должно быть несколько </w:t>
            </w:r>
            <w:r w:rsidRPr="002D7218">
              <w:rPr>
                <w:sz w:val="18"/>
                <w:szCs w:val="18"/>
              </w:rPr>
              <w:t>посещений:</w:t>
            </w:r>
          </w:p>
          <w:p w:rsidR="00D22AA8" w:rsidRPr="002D7218" w:rsidRDefault="00D22AA8" w:rsidP="00D22AA8">
            <w:pPr>
              <w:ind w:left="596"/>
              <w:jc w:val="both"/>
              <w:rPr>
                <w:color w:val="000000"/>
                <w:sz w:val="18"/>
                <w:szCs w:val="18"/>
              </w:rPr>
            </w:pPr>
            <w:r w:rsidRPr="002D7218">
              <w:rPr>
                <w:sz w:val="18"/>
                <w:szCs w:val="18"/>
              </w:rPr>
              <w:t xml:space="preserve">а) посещение (одно или несколько), в котором(-ых) происходит назначение диагностических исследований. </w:t>
            </w:r>
            <w:r w:rsidR="00BB1189" w:rsidRPr="002D7218">
              <w:rPr>
                <w:sz w:val="18"/>
                <w:szCs w:val="18"/>
              </w:rPr>
              <w:t>Обязательно заполняется информация о направлении (</w:t>
            </w:r>
            <w:r w:rsidR="00A379ED" w:rsidRPr="002D7218">
              <w:rPr>
                <w:sz w:val="18"/>
                <w:szCs w:val="18"/>
              </w:rPr>
              <w:t xml:space="preserve">блок </w:t>
            </w:r>
            <w:r w:rsidR="00A379ED" w:rsidRPr="002D7218">
              <w:rPr>
                <w:sz w:val="18"/>
                <w:szCs w:val="18"/>
                <w:lang w:val="en-US"/>
              </w:rPr>
              <w:t>NAPR</w:t>
            </w:r>
            <w:r w:rsidR="000A0513" w:rsidRPr="002D7218">
              <w:rPr>
                <w:rFonts w:eastAsia="Calibri"/>
                <w:sz w:val="18"/>
                <w:szCs w:val="18"/>
              </w:rPr>
              <w:t>).</w:t>
            </w:r>
          </w:p>
          <w:p w:rsidR="00D22AA8" w:rsidRPr="00502F6D" w:rsidRDefault="00D22AA8" w:rsidP="00D22AA8">
            <w:pPr>
              <w:ind w:left="596"/>
              <w:jc w:val="both"/>
              <w:rPr>
                <w:color w:val="000000"/>
                <w:sz w:val="18"/>
                <w:szCs w:val="18"/>
              </w:rPr>
            </w:pPr>
            <w:r w:rsidRPr="002D7218">
              <w:rPr>
                <w:color w:val="000000"/>
                <w:sz w:val="18"/>
                <w:szCs w:val="18"/>
              </w:rPr>
              <w:t>б) посещение по результатам проведения диагност</w:t>
            </w:r>
            <w:r w:rsidRPr="00502F6D">
              <w:rPr>
                <w:color w:val="000000"/>
                <w:sz w:val="18"/>
                <w:szCs w:val="18"/>
              </w:rPr>
              <w:t xml:space="preserve">ических исследований. Дата данного посещения должна быть </w:t>
            </w:r>
            <w:r w:rsidRPr="00502F6D">
              <w:rPr>
                <w:color w:val="000000"/>
                <w:sz w:val="18"/>
                <w:szCs w:val="18"/>
              </w:rPr>
              <w:lastRenderedPageBreak/>
              <w:t>больше посещений с назначением.</w:t>
            </w:r>
          </w:p>
          <w:p w:rsidR="000E5252" w:rsidRDefault="00D22AA8" w:rsidP="00D22AA8">
            <w:pPr>
              <w:jc w:val="both"/>
              <w:rPr>
                <w:sz w:val="18"/>
                <w:szCs w:val="18"/>
              </w:rPr>
            </w:pPr>
            <w:r w:rsidRPr="00502F6D">
              <w:rPr>
                <w:sz w:val="18"/>
                <w:szCs w:val="18"/>
              </w:rPr>
              <w:t xml:space="preserve">В обращении стоимость (поле </w:t>
            </w:r>
            <w:r w:rsidRPr="00502F6D">
              <w:rPr>
                <w:sz w:val="18"/>
                <w:szCs w:val="18"/>
                <w:lang w:val="en-US"/>
              </w:rPr>
              <w:t>SUMV</w:t>
            </w:r>
            <w:r w:rsidRPr="00502F6D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равна тарифу по обращению.</w:t>
            </w:r>
          </w:p>
          <w:p w:rsidR="00D22AA8" w:rsidRPr="00D22AA8" w:rsidRDefault="00D22AA8" w:rsidP="00F96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502F6D">
              <w:rPr>
                <w:sz w:val="18"/>
                <w:szCs w:val="18"/>
              </w:rPr>
              <w:t xml:space="preserve">Подается организацией, в которой прикреплен пациент, как </w:t>
            </w:r>
            <w:r>
              <w:rPr>
                <w:sz w:val="18"/>
                <w:szCs w:val="18"/>
              </w:rPr>
              <w:t xml:space="preserve">медицинская услуга. </w:t>
            </w:r>
            <w:r w:rsidRPr="00502F6D">
              <w:rPr>
                <w:rFonts w:eastAsia="Calibri"/>
                <w:sz w:val="18"/>
                <w:szCs w:val="18"/>
              </w:rPr>
              <w:t xml:space="preserve">Обязательно заполняются назначенные услуги с кодами диагностических исследований (поле </w:t>
            </w:r>
            <w:r w:rsidRPr="00502F6D">
              <w:rPr>
                <w:rFonts w:eastAsia="Calibri"/>
                <w:sz w:val="18"/>
                <w:szCs w:val="18"/>
                <w:lang w:val="en-US"/>
              </w:rPr>
              <w:t>CODE</w:t>
            </w:r>
            <w:r w:rsidRPr="00502F6D">
              <w:rPr>
                <w:rFonts w:eastAsia="Calibri"/>
                <w:sz w:val="18"/>
                <w:szCs w:val="18"/>
              </w:rPr>
              <w:t>_</w:t>
            </w:r>
            <w:r w:rsidRPr="00502F6D">
              <w:rPr>
                <w:rFonts w:eastAsia="Calibri"/>
                <w:sz w:val="18"/>
                <w:szCs w:val="18"/>
                <w:lang w:val="en-US"/>
              </w:rPr>
              <w:t>USL</w:t>
            </w:r>
            <w:r w:rsidRPr="00502F6D">
              <w:rPr>
                <w:rFonts w:eastAsia="Calibri"/>
                <w:sz w:val="18"/>
                <w:szCs w:val="18"/>
              </w:rPr>
              <w:t>),</w:t>
            </w:r>
            <w:r w:rsidR="00F963AE">
              <w:rPr>
                <w:rFonts w:eastAsia="Calibri"/>
                <w:sz w:val="18"/>
                <w:szCs w:val="18"/>
              </w:rPr>
              <w:t xml:space="preserve"> </w:t>
            </w:r>
            <w:r w:rsidR="00F963AE" w:rsidRPr="00502F6D">
              <w:rPr>
                <w:sz w:val="18"/>
                <w:szCs w:val="18"/>
              </w:rPr>
              <w:t xml:space="preserve">обязательно заполняется информация о направлении (поля </w:t>
            </w:r>
            <w:r w:rsidR="00F963AE" w:rsidRPr="00502F6D">
              <w:rPr>
                <w:rFonts w:eastAsia="Calibri"/>
                <w:sz w:val="18"/>
                <w:szCs w:val="18"/>
                <w:lang w:val="en-US"/>
              </w:rPr>
              <w:t>NPR</w:t>
            </w:r>
            <w:r w:rsidR="00F963AE" w:rsidRPr="00502F6D">
              <w:rPr>
                <w:rFonts w:eastAsia="Calibri"/>
                <w:sz w:val="18"/>
                <w:szCs w:val="18"/>
              </w:rPr>
              <w:t>_</w:t>
            </w:r>
            <w:r w:rsidR="00F963AE" w:rsidRPr="00502F6D">
              <w:rPr>
                <w:rFonts w:eastAsia="Calibri"/>
                <w:sz w:val="18"/>
                <w:szCs w:val="18"/>
                <w:lang w:val="en-US"/>
              </w:rPr>
              <w:t>N</w:t>
            </w:r>
            <w:r w:rsidR="00F963AE" w:rsidRPr="00502F6D">
              <w:rPr>
                <w:rFonts w:eastAsia="Calibri"/>
                <w:sz w:val="18"/>
                <w:szCs w:val="18"/>
              </w:rPr>
              <w:t xml:space="preserve">, </w:t>
            </w:r>
            <w:r w:rsidR="00F963AE" w:rsidRPr="00502F6D">
              <w:rPr>
                <w:rFonts w:eastAsia="Calibri"/>
                <w:sz w:val="18"/>
                <w:szCs w:val="18"/>
                <w:lang w:val="en-US"/>
              </w:rPr>
              <w:t>NPR</w:t>
            </w:r>
            <w:r w:rsidR="00F963AE" w:rsidRPr="00502F6D">
              <w:rPr>
                <w:rFonts w:eastAsia="Calibri"/>
                <w:sz w:val="18"/>
                <w:szCs w:val="18"/>
              </w:rPr>
              <w:t>_</w:t>
            </w:r>
            <w:r w:rsidR="00F963AE" w:rsidRPr="00502F6D">
              <w:rPr>
                <w:rFonts w:eastAsia="Calibri"/>
                <w:sz w:val="18"/>
                <w:szCs w:val="18"/>
                <w:lang w:val="en-US"/>
              </w:rPr>
              <w:t>MO</w:t>
            </w:r>
            <w:r w:rsidR="00F963AE">
              <w:rPr>
                <w:rFonts w:eastAsia="Calibri"/>
                <w:sz w:val="18"/>
                <w:szCs w:val="18"/>
              </w:rPr>
              <w:t xml:space="preserve">), </w:t>
            </w:r>
            <w:r w:rsidRPr="00502F6D">
              <w:rPr>
                <w:rFonts w:eastAsia="Calibri"/>
                <w:sz w:val="18"/>
                <w:szCs w:val="18"/>
              </w:rPr>
              <w:t xml:space="preserve">заполняется стоимость услуги (поле </w:t>
            </w:r>
            <w:r w:rsidRPr="00502F6D">
              <w:rPr>
                <w:color w:val="000000"/>
                <w:sz w:val="18"/>
                <w:szCs w:val="18"/>
                <w:lang w:val="en-US"/>
              </w:rPr>
              <w:t>SUMV</w:t>
            </w:r>
            <w:r w:rsidRPr="00502F6D">
              <w:rPr>
                <w:color w:val="000000"/>
                <w:sz w:val="18"/>
                <w:szCs w:val="18"/>
              </w:rPr>
              <w:t>_</w:t>
            </w:r>
            <w:r w:rsidRPr="00502F6D">
              <w:rPr>
                <w:color w:val="000000"/>
                <w:sz w:val="18"/>
                <w:szCs w:val="18"/>
                <w:lang w:val="en-US"/>
              </w:rPr>
              <w:t>USL</w:t>
            </w:r>
            <w:r w:rsidRPr="00502F6D"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2348" w:type="dxa"/>
          </w:tcPr>
          <w:p w:rsidR="000A0513" w:rsidRPr="002D7218" w:rsidRDefault="000A0513" w:rsidP="000E52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1) </w:t>
            </w:r>
            <w:r w:rsidRPr="00502F6D">
              <w:rPr>
                <w:sz w:val="18"/>
                <w:szCs w:val="18"/>
              </w:rPr>
              <w:t xml:space="preserve">Подается организацией, в </w:t>
            </w:r>
            <w:r w:rsidRPr="002D7218">
              <w:rPr>
                <w:sz w:val="18"/>
                <w:szCs w:val="18"/>
              </w:rPr>
              <w:t xml:space="preserve">которой прикреплен пациент, как разовое посещение по заболеванию. Обязательно заполняется информация о направлении (блок </w:t>
            </w:r>
            <w:r w:rsidRPr="002D7218">
              <w:rPr>
                <w:sz w:val="18"/>
                <w:szCs w:val="18"/>
                <w:lang w:val="en-US"/>
              </w:rPr>
              <w:t>NAPR</w:t>
            </w:r>
            <w:r w:rsidRPr="002D7218">
              <w:rPr>
                <w:rFonts w:eastAsia="Calibri"/>
                <w:sz w:val="18"/>
                <w:szCs w:val="18"/>
              </w:rPr>
              <w:t>).</w:t>
            </w:r>
          </w:p>
          <w:p w:rsidR="000E5252" w:rsidRPr="00502F6D" w:rsidRDefault="000A0513" w:rsidP="000E5252">
            <w:pPr>
              <w:jc w:val="both"/>
              <w:rPr>
                <w:sz w:val="18"/>
                <w:szCs w:val="18"/>
              </w:rPr>
            </w:pPr>
            <w:r w:rsidRPr="002D7218">
              <w:rPr>
                <w:sz w:val="18"/>
                <w:szCs w:val="18"/>
              </w:rPr>
              <w:t>2</w:t>
            </w:r>
            <w:r w:rsidR="00BB1189" w:rsidRPr="002D7218">
              <w:rPr>
                <w:sz w:val="18"/>
                <w:szCs w:val="18"/>
              </w:rPr>
              <w:t>) Подается организацией, в которой прикреплен пациент, как медицинская</w:t>
            </w:r>
            <w:r w:rsidR="00BB1189">
              <w:rPr>
                <w:sz w:val="18"/>
                <w:szCs w:val="18"/>
              </w:rPr>
              <w:t xml:space="preserve"> услуга. </w:t>
            </w:r>
            <w:r w:rsidR="00BB1189" w:rsidRPr="00502F6D">
              <w:rPr>
                <w:rFonts w:eastAsia="Calibri"/>
                <w:sz w:val="18"/>
                <w:szCs w:val="18"/>
              </w:rPr>
              <w:t xml:space="preserve">Обязательно заполняются назначенные услуги с кодами диагностических исследований (поле </w:t>
            </w:r>
            <w:r w:rsidR="00BB1189" w:rsidRPr="00502F6D">
              <w:rPr>
                <w:rFonts w:eastAsia="Calibri"/>
                <w:sz w:val="18"/>
                <w:szCs w:val="18"/>
                <w:lang w:val="en-US"/>
              </w:rPr>
              <w:t>CODE</w:t>
            </w:r>
            <w:r w:rsidR="00BB1189" w:rsidRPr="00502F6D">
              <w:rPr>
                <w:rFonts w:eastAsia="Calibri"/>
                <w:sz w:val="18"/>
                <w:szCs w:val="18"/>
              </w:rPr>
              <w:t>_</w:t>
            </w:r>
            <w:r w:rsidR="00BB1189" w:rsidRPr="00502F6D">
              <w:rPr>
                <w:rFonts w:eastAsia="Calibri"/>
                <w:sz w:val="18"/>
                <w:szCs w:val="18"/>
                <w:lang w:val="en-US"/>
              </w:rPr>
              <w:t>USL</w:t>
            </w:r>
            <w:r w:rsidR="00BB1189" w:rsidRPr="00502F6D">
              <w:rPr>
                <w:rFonts w:eastAsia="Calibri"/>
                <w:sz w:val="18"/>
                <w:szCs w:val="18"/>
              </w:rPr>
              <w:t>),</w:t>
            </w:r>
            <w:r w:rsidR="00F963AE">
              <w:rPr>
                <w:rFonts w:eastAsia="Calibri"/>
                <w:sz w:val="18"/>
                <w:szCs w:val="18"/>
              </w:rPr>
              <w:t xml:space="preserve"> </w:t>
            </w:r>
            <w:r w:rsidR="00F963AE" w:rsidRPr="00502F6D">
              <w:rPr>
                <w:sz w:val="18"/>
                <w:szCs w:val="18"/>
              </w:rPr>
              <w:t xml:space="preserve">обязательно заполняется информация о направлении (поля </w:t>
            </w:r>
            <w:r w:rsidR="00F963AE" w:rsidRPr="00502F6D">
              <w:rPr>
                <w:rFonts w:eastAsia="Calibri"/>
                <w:sz w:val="18"/>
                <w:szCs w:val="18"/>
                <w:lang w:val="en-US"/>
              </w:rPr>
              <w:t>NPR</w:t>
            </w:r>
            <w:r w:rsidR="00F963AE" w:rsidRPr="00502F6D">
              <w:rPr>
                <w:rFonts w:eastAsia="Calibri"/>
                <w:sz w:val="18"/>
                <w:szCs w:val="18"/>
              </w:rPr>
              <w:t>_</w:t>
            </w:r>
            <w:r w:rsidR="00F963AE" w:rsidRPr="00502F6D">
              <w:rPr>
                <w:rFonts w:eastAsia="Calibri"/>
                <w:sz w:val="18"/>
                <w:szCs w:val="18"/>
                <w:lang w:val="en-US"/>
              </w:rPr>
              <w:t>N</w:t>
            </w:r>
            <w:r w:rsidR="00F963AE" w:rsidRPr="00502F6D">
              <w:rPr>
                <w:rFonts w:eastAsia="Calibri"/>
                <w:sz w:val="18"/>
                <w:szCs w:val="18"/>
              </w:rPr>
              <w:t xml:space="preserve">, </w:t>
            </w:r>
            <w:r w:rsidR="00F963AE" w:rsidRPr="00502F6D">
              <w:rPr>
                <w:rFonts w:eastAsia="Calibri"/>
                <w:sz w:val="18"/>
                <w:szCs w:val="18"/>
                <w:lang w:val="en-US"/>
              </w:rPr>
              <w:t>NPR</w:t>
            </w:r>
            <w:r w:rsidR="00F963AE" w:rsidRPr="00502F6D">
              <w:rPr>
                <w:rFonts w:eastAsia="Calibri"/>
                <w:sz w:val="18"/>
                <w:szCs w:val="18"/>
              </w:rPr>
              <w:t>_</w:t>
            </w:r>
            <w:r w:rsidR="00F963AE" w:rsidRPr="00502F6D">
              <w:rPr>
                <w:rFonts w:eastAsia="Calibri"/>
                <w:sz w:val="18"/>
                <w:szCs w:val="18"/>
                <w:lang w:val="en-US"/>
              </w:rPr>
              <w:t>MO</w:t>
            </w:r>
            <w:r w:rsidR="00F963AE">
              <w:rPr>
                <w:rFonts w:eastAsia="Calibri"/>
                <w:sz w:val="18"/>
                <w:szCs w:val="18"/>
              </w:rPr>
              <w:t>),</w:t>
            </w:r>
            <w:r w:rsidR="00BB1189" w:rsidRPr="00502F6D">
              <w:rPr>
                <w:rFonts w:eastAsia="Calibri"/>
                <w:sz w:val="18"/>
                <w:szCs w:val="18"/>
              </w:rPr>
              <w:t xml:space="preserve"> заполняется стоимость услуги (поле </w:t>
            </w:r>
            <w:r w:rsidR="00BB1189" w:rsidRPr="00502F6D">
              <w:rPr>
                <w:color w:val="000000"/>
                <w:sz w:val="18"/>
                <w:szCs w:val="18"/>
                <w:lang w:val="en-US"/>
              </w:rPr>
              <w:t>SUMV</w:t>
            </w:r>
            <w:r w:rsidR="00BB1189" w:rsidRPr="00502F6D">
              <w:rPr>
                <w:color w:val="000000"/>
                <w:sz w:val="18"/>
                <w:szCs w:val="18"/>
              </w:rPr>
              <w:t>_</w:t>
            </w:r>
            <w:r w:rsidR="00BB1189" w:rsidRPr="00502F6D">
              <w:rPr>
                <w:color w:val="000000"/>
                <w:sz w:val="18"/>
                <w:szCs w:val="18"/>
                <w:lang w:val="en-US"/>
              </w:rPr>
              <w:t>USL</w:t>
            </w:r>
            <w:r w:rsidR="00BB1189" w:rsidRPr="00502F6D">
              <w:rPr>
                <w:color w:val="000000"/>
                <w:sz w:val="18"/>
                <w:szCs w:val="18"/>
              </w:rPr>
              <w:t>).</w:t>
            </w:r>
          </w:p>
        </w:tc>
      </w:tr>
    </w:tbl>
    <w:p w:rsidR="00277916" w:rsidRPr="00502F6D" w:rsidRDefault="00277916" w:rsidP="002D7218">
      <w:pPr>
        <w:rPr>
          <w:sz w:val="18"/>
          <w:szCs w:val="18"/>
        </w:rPr>
      </w:pPr>
    </w:p>
    <w:sectPr w:rsidR="00277916" w:rsidRPr="00502F6D" w:rsidSect="002D7218">
      <w:pgSz w:w="16838" w:h="11906" w:orient="landscape"/>
      <w:pgMar w:top="142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E1"/>
    <w:rsid w:val="00012BAD"/>
    <w:rsid w:val="000A0513"/>
    <w:rsid w:val="000A2781"/>
    <w:rsid w:val="000E5252"/>
    <w:rsid w:val="00194D83"/>
    <w:rsid w:val="00225EB2"/>
    <w:rsid w:val="00277916"/>
    <w:rsid w:val="002D7218"/>
    <w:rsid w:val="0037780D"/>
    <w:rsid w:val="00426025"/>
    <w:rsid w:val="00444A3B"/>
    <w:rsid w:val="0044500F"/>
    <w:rsid w:val="00502F6D"/>
    <w:rsid w:val="005E12B0"/>
    <w:rsid w:val="00627F1D"/>
    <w:rsid w:val="00665419"/>
    <w:rsid w:val="006F69B8"/>
    <w:rsid w:val="00747AD8"/>
    <w:rsid w:val="00823BBE"/>
    <w:rsid w:val="008B6D20"/>
    <w:rsid w:val="008C09E9"/>
    <w:rsid w:val="0090444E"/>
    <w:rsid w:val="0095595A"/>
    <w:rsid w:val="00995127"/>
    <w:rsid w:val="00996A55"/>
    <w:rsid w:val="009D38D9"/>
    <w:rsid w:val="00A379ED"/>
    <w:rsid w:val="00AF7E3E"/>
    <w:rsid w:val="00B20237"/>
    <w:rsid w:val="00B74449"/>
    <w:rsid w:val="00BB1189"/>
    <w:rsid w:val="00C6754C"/>
    <w:rsid w:val="00D22AA8"/>
    <w:rsid w:val="00D45680"/>
    <w:rsid w:val="00D810E1"/>
    <w:rsid w:val="00E87F87"/>
    <w:rsid w:val="00EC2300"/>
    <w:rsid w:val="00F15A8E"/>
    <w:rsid w:val="00F441FD"/>
    <w:rsid w:val="00F60237"/>
    <w:rsid w:val="00F963AE"/>
    <w:rsid w:val="00F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4862B-F718-46EB-B7E0-E082299E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4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Владимир Сергеевич</dc:creator>
  <cp:keywords/>
  <dc:description/>
  <cp:lastModifiedBy>dladmin</cp:lastModifiedBy>
  <cp:revision>6</cp:revision>
  <cp:lastPrinted>2020-01-21T07:51:00Z</cp:lastPrinted>
  <dcterms:created xsi:type="dcterms:W3CDTF">2020-01-24T07:33:00Z</dcterms:created>
  <dcterms:modified xsi:type="dcterms:W3CDTF">2020-01-24T07:56:00Z</dcterms:modified>
</cp:coreProperties>
</file>